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443BFE1" w14:textId="0C0A25A1" w:rsidR="005D22CD" w:rsidRPr="00860474" w:rsidRDefault="00F47276" w:rsidP="005D22CD">
      <w:pPr>
        <w:pStyle w:val="HHTitleTitulnistrana"/>
        <w:rPr>
          <w:rFonts w:asciiTheme="minorHAnsi" w:hAnsiTheme="minorHAnsi" w:cstheme="minorHAnsi"/>
        </w:rPr>
      </w:pPr>
      <w:r w:rsidRPr="00860474">
        <w:rPr>
          <w:rFonts w:asciiTheme="minorHAnsi" w:hAnsiTheme="minorHAnsi" w:cstheme="minorHAnsi"/>
        </w:rPr>
        <w:t xml:space="preserve">Kupní </w:t>
      </w:r>
      <w:r w:rsidR="005D22CD" w:rsidRPr="00860474">
        <w:rPr>
          <w:rFonts w:asciiTheme="minorHAnsi" w:hAnsiTheme="minorHAnsi" w:cstheme="minorHAnsi"/>
        </w:rPr>
        <w:t>Smlouva</w:t>
      </w:r>
    </w:p>
    <w:p w14:paraId="7C525359" w14:textId="7B9B398C" w:rsidR="00D44612" w:rsidRPr="00860474" w:rsidRDefault="00860474" w:rsidP="00D44612">
      <w:pPr>
        <w:jc w:val="center"/>
        <w:rPr>
          <w:rFonts w:asciiTheme="minorHAnsi" w:hAnsiTheme="minorHAnsi" w:cstheme="minorHAnsi"/>
          <w:b/>
          <w:sz w:val="28"/>
          <w:szCs w:val="28"/>
        </w:rPr>
      </w:pPr>
      <w:r>
        <w:rPr>
          <w:rFonts w:asciiTheme="minorHAnsi" w:hAnsiTheme="minorHAnsi" w:cstheme="minorHAnsi"/>
          <w:b/>
          <w:sz w:val="28"/>
          <w:szCs w:val="28"/>
        </w:rPr>
        <w:t>„</w:t>
      </w:r>
      <w:r w:rsidR="00F247A5">
        <w:rPr>
          <w:rFonts w:asciiTheme="minorHAnsi" w:hAnsiTheme="minorHAnsi" w:cstheme="minorHAnsi"/>
          <w:b/>
          <w:sz w:val="28"/>
          <w:szCs w:val="28"/>
        </w:rPr>
        <w:t xml:space="preserve">Pořízení kolejových jeřábů </w:t>
      </w:r>
      <w:r w:rsidR="00D031E9">
        <w:rPr>
          <w:rFonts w:asciiTheme="minorHAnsi" w:hAnsiTheme="minorHAnsi" w:cstheme="minorHAnsi"/>
          <w:b/>
          <w:sz w:val="28"/>
          <w:szCs w:val="28"/>
        </w:rPr>
        <w:t xml:space="preserve">- </w:t>
      </w:r>
      <w:r w:rsidR="00F247A5">
        <w:rPr>
          <w:rFonts w:asciiTheme="minorHAnsi" w:hAnsiTheme="minorHAnsi" w:cstheme="minorHAnsi"/>
          <w:b/>
          <w:sz w:val="28"/>
          <w:szCs w:val="28"/>
        </w:rPr>
        <w:t>překladiště KD Mělník</w:t>
      </w:r>
      <w:r>
        <w:rPr>
          <w:rFonts w:asciiTheme="minorHAnsi" w:hAnsiTheme="minorHAnsi" w:cstheme="minorHAnsi"/>
          <w:b/>
          <w:sz w:val="28"/>
          <w:szCs w:val="28"/>
        </w:rPr>
        <w:t>“</w:t>
      </w:r>
    </w:p>
    <w:p w14:paraId="6624FF4A" w14:textId="77777777" w:rsidR="005D22CD" w:rsidRPr="00860474" w:rsidRDefault="005D22CD" w:rsidP="005D22CD">
      <w:pPr>
        <w:pStyle w:val="Titulka"/>
        <w:spacing w:after="600"/>
        <w:rPr>
          <w:rFonts w:asciiTheme="minorHAnsi" w:hAnsiTheme="minorHAnsi" w:cstheme="minorHAnsi"/>
          <w:sz w:val="26"/>
          <w:szCs w:val="26"/>
        </w:rPr>
      </w:pPr>
      <w:r w:rsidRPr="00860474">
        <w:rPr>
          <w:rFonts w:asciiTheme="minorHAnsi" w:hAnsiTheme="minorHAnsi" w:cstheme="minorHAnsi"/>
          <w:sz w:val="26"/>
          <w:szCs w:val="26"/>
        </w:rPr>
        <w:t xml:space="preserve">mezi </w:t>
      </w:r>
    </w:p>
    <w:p w14:paraId="3462B118" w14:textId="77777777" w:rsidR="005D22CD" w:rsidRPr="00860474" w:rsidRDefault="005D22CD" w:rsidP="005D22CD">
      <w:pPr>
        <w:jc w:val="center"/>
        <w:rPr>
          <w:rFonts w:asciiTheme="minorHAnsi" w:hAnsiTheme="minorHAnsi" w:cstheme="minorHAnsi"/>
          <w:b/>
          <w:sz w:val="32"/>
        </w:rPr>
      </w:pPr>
    </w:p>
    <w:p w14:paraId="4930BF2F" w14:textId="33E1B8F7" w:rsidR="005D22CD" w:rsidRPr="00860474" w:rsidRDefault="00F247A5" w:rsidP="005D22CD">
      <w:pPr>
        <w:jc w:val="center"/>
        <w:rPr>
          <w:rFonts w:asciiTheme="minorHAnsi" w:hAnsiTheme="minorHAnsi" w:cstheme="minorHAnsi"/>
          <w:b/>
          <w:sz w:val="32"/>
        </w:rPr>
      </w:pPr>
      <w:r>
        <w:rPr>
          <w:rFonts w:asciiTheme="minorHAnsi" w:hAnsiTheme="minorHAnsi" w:cstheme="minorHAnsi"/>
          <w:b/>
          <w:sz w:val="32"/>
        </w:rPr>
        <w:t>České přístavy, a.s.</w:t>
      </w:r>
    </w:p>
    <w:p w14:paraId="6E234344" w14:textId="3629C401" w:rsidR="005D22CD" w:rsidRPr="00860474" w:rsidRDefault="005D22CD" w:rsidP="005D22CD">
      <w:pPr>
        <w:jc w:val="center"/>
        <w:rPr>
          <w:rFonts w:asciiTheme="minorHAnsi" w:hAnsiTheme="minorHAnsi" w:cstheme="minorHAnsi"/>
          <w:sz w:val="26"/>
          <w:szCs w:val="26"/>
        </w:rPr>
      </w:pPr>
      <w:r w:rsidRPr="00860474">
        <w:rPr>
          <w:rFonts w:asciiTheme="minorHAnsi" w:hAnsiTheme="minorHAnsi" w:cstheme="minorHAnsi"/>
          <w:sz w:val="26"/>
          <w:szCs w:val="26"/>
        </w:rPr>
        <w:t xml:space="preserve">jako </w:t>
      </w:r>
      <w:r w:rsidR="00AD4B04" w:rsidRPr="00860474">
        <w:rPr>
          <w:rFonts w:asciiTheme="minorHAnsi" w:hAnsiTheme="minorHAnsi" w:cstheme="minorHAnsi"/>
          <w:sz w:val="26"/>
          <w:szCs w:val="26"/>
        </w:rPr>
        <w:t>kupujícím</w:t>
      </w:r>
    </w:p>
    <w:p w14:paraId="59D875B2" w14:textId="77777777" w:rsidR="005D22CD" w:rsidRPr="00860474" w:rsidRDefault="005D22CD" w:rsidP="005D22CD">
      <w:pPr>
        <w:jc w:val="center"/>
        <w:rPr>
          <w:rFonts w:asciiTheme="minorHAnsi" w:hAnsiTheme="minorHAnsi" w:cstheme="minorHAnsi"/>
          <w:sz w:val="26"/>
          <w:szCs w:val="26"/>
        </w:rPr>
      </w:pPr>
    </w:p>
    <w:p w14:paraId="60282061" w14:textId="77777777" w:rsidR="005D22CD" w:rsidRPr="00860474" w:rsidRDefault="005D22CD" w:rsidP="005D22CD">
      <w:pPr>
        <w:pStyle w:val="Titulka"/>
        <w:rPr>
          <w:rFonts w:asciiTheme="minorHAnsi" w:hAnsiTheme="minorHAnsi" w:cstheme="minorHAnsi"/>
          <w:b w:val="0"/>
          <w:sz w:val="26"/>
          <w:szCs w:val="26"/>
        </w:rPr>
      </w:pPr>
      <w:r w:rsidRPr="00860474">
        <w:rPr>
          <w:rFonts w:asciiTheme="minorHAnsi" w:hAnsiTheme="minorHAnsi" w:cstheme="minorHAnsi"/>
          <w:b w:val="0"/>
          <w:sz w:val="26"/>
          <w:szCs w:val="26"/>
        </w:rPr>
        <w:t>a</w:t>
      </w:r>
    </w:p>
    <w:p w14:paraId="31747BFE" w14:textId="77777777" w:rsidR="00860474" w:rsidRPr="00CE6B93" w:rsidRDefault="00860474" w:rsidP="00860474">
      <w:pPr>
        <w:jc w:val="center"/>
        <w:rPr>
          <w:rFonts w:asciiTheme="minorHAnsi" w:hAnsiTheme="minorHAnsi" w:cstheme="minorHAnsi"/>
          <w:color w:val="FF0000"/>
          <w:sz w:val="26"/>
          <w:szCs w:val="26"/>
        </w:rPr>
      </w:pPr>
      <w:r w:rsidRPr="00CE6B93">
        <w:rPr>
          <w:rFonts w:asciiTheme="minorHAnsi" w:hAnsiTheme="minorHAnsi" w:cstheme="minorHAnsi"/>
          <w:color w:val="FF0000"/>
          <w:sz w:val="26"/>
          <w:szCs w:val="26"/>
          <w:highlight w:val="yellow"/>
        </w:rPr>
        <w:t>***</w:t>
      </w:r>
    </w:p>
    <w:p w14:paraId="045D01DD" w14:textId="7B513433" w:rsidR="005D22CD" w:rsidRPr="00860474" w:rsidRDefault="005D22CD" w:rsidP="005D22CD">
      <w:pPr>
        <w:jc w:val="center"/>
        <w:rPr>
          <w:rFonts w:asciiTheme="minorHAnsi" w:hAnsiTheme="minorHAnsi" w:cstheme="minorHAnsi"/>
          <w:sz w:val="26"/>
          <w:szCs w:val="26"/>
        </w:rPr>
      </w:pPr>
      <w:r w:rsidRPr="00860474">
        <w:rPr>
          <w:rFonts w:asciiTheme="minorHAnsi" w:hAnsiTheme="minorHAnsi" w:cstheme="minorHAnsi"/>
          <w:sz w:val="26"/>
          <w:szCs w:val="26"/>
        </w:rPr>
        <w:t xml:space="preserve">jako </w:t>
      </w:r>
      <w:r w:rsidR="00AD4B04" w:rsidRPr="00860474">
        <w:rPr>
          <w:rFonts w:asciiTheme="minorHAnsi" w:hAnsiTheme="minorHAnsi" w:cstheme="minorHAnsi"/>
          <w:sz w:val="26"/>
          <w:szCs w:val="26"/>
        </w:rPr>
        <w:t>prodávajícím</w:t>
      </w:r>
    </w:p>
    <w:p w14:paraId="7F1D2C82" w14:textId="77777777" w:rsidR="005D22CD" w:rsidRPr="00860474" w:rsidRDefault="005D22CD" w:rsidP="005D22CD">
      <w:pPr>
        <w:jc w:val="center"/>
        <w:rPr>
          <w:rFonts w:asciiTheme="minorHAnsi" w:hAnsiTheme="minorHAnsi" w:cstheme="minorHAnsi"/>
        </w:rPr>
      </w:pPr>
    </w:p>
    <w:p w14:paraId="1D418465" w14:textId="77777777" w:rsidR="005D22CD" w:rsidRPr="00860474" w:rsidRDefault="005D22CD" w:rsidP="005D22CD">
      <w:pPr>
        <w:jc w:val="center"/>
        <w:rPr>
          <w:rFonts w:asciiTheme="minorHAnsi" w:hAnsiTheme="minorHAnsi" w:cstheme="minorHAnsi"/>
        </w:rPr>
      </w:pPr>
    </w:p>
    <w:p w14:paraId="7580D242" w14:textId="7F9BB36D" w:rsidR="005D22CD" w:rsidRPr="00860474" w:rsidRDefault="005D22CD" w:rsidP="005D22CD">
      <w:pPr>
        <w:jc w:val="center"/>
        <w:rPr>
          <w:rFonts w:asciiTheme="minorHAnsi" w:hAnsiTheme="minorHAnsi" w:cstheme="minorHAnsi"/>
          <w:sz w:val="26"/>
          <w:szCs w:val="26"/>
        </w:rPr>
      </w:pPr>
      <w:r w:rsidRPr="00860474">
        <w:rPr>
          <w:rFonts w:asciiTheme="minorHAnsi" w:hAnsiTheme="minorHAnsi" w:cstheme="minorHAnsi"/>
          <w:sz w:val="26"/>
          <w:szCs w:val="26"/>
        </w:rPr>
        <w:t xml:space="preserve">uzavřená dne </w:t>
      </w:r>
      <w:r w:rsidR="00D44612" w:rsidRPr="00860474">
        <w:rPr>
          <w:rFonts w:asciiTheme="minorHAnsi" w:hAnsiTheme="minorHAnsi" w:cstheme="minorHAnsi"/>
          <w:sz w:val="26"/>
          <w:szCs w:val="26"/>
        </w:rPr>
        <w:t>……………</w:t>
      </w:r>
    </w:p>
    <w:p w14:paraId="6A0F1753" w14:textId="77777777" w:rsidR="002E6AAD" w:rsidRPr="00860474" w:rsidRDefault="005D22CD" w:rsidP="002E6AAD">
      <w:pPr>
        <w:pStyle w:val="HHTitle2"/>
        <w:keepNext/>
        <w:rPr>
          <w:rFonts w:asciiTheme="minorHAnsi" w:hAnsiTheme="minorHAnsi" w:cstheme="minorHAnsi"/>
          <w:sz w:val="28"/>
          <w:szCs w:val="28"/>
        </w:rPr>
      </w:pPr>
      <w:r w:rsidRPr="00860474">
        <w:rPr>
          <w:rFonts w:asciiTheme="minorHAnsi" w:hAnsiTheme="minorHAnsi" w:cstheme="minorHAnsi"/>
          <w:b w:val="0"/>
          <w:sz w:val="32"/>
          <w:u w:val="thick" w:color="000000"/>
        </w:rPr>
        <w:br w:type="page"/>
      </w:r>
      <w:r w:rsidR="002E6AAD" w:rsidRPr="00860474">
        <w:rPr>
          <w:rFonts w:asciiTheme="minorHAnsi" w:hAnsiTheme="minorHAnsi" w:cstheme="minorHAnsi"/>
          <w:sz w:val="28"/>
          <w:szCs w:val="28"/>
        </w:rPr>
        <w:lastRenderedPageBreak/>
        <w:t>KUPNÍ SMLOUVA</w:t>
      </w:r>
    </w:p>
    <w:p w14:paraId="5FFEB3FA" w14:textId="77777777" w:rsidR="002E6AAD" w:rsidRPr="00860474" w:rsidRDefault="002E6AAD" w:rsidP="002E6AAD">
      <w:pPr>
        <w:keepNext/>
        <w:jc w:val="center"/>
        <w:rPr>
          <w:rFonts w:asciiTheme="minorHAnsi" w:hAnsiTheme="minorHAnsi" w:cstheme="minorHAnsi"/>
          <w:szCs w:val="22"/>
        </w:rPr>
      </w:pPr>
      <w:r w:rsidRPr="00860474">
        <w:rPr>
          <w:rFonts w:asciiTheme="minorHAnsi" w:hAnsiTheme="minorHAnsi" w:cstheme="minorHAnsi"/>
          <w:szCs w:val="22"/>
        </w:rPr>
        <w:t xml:space="preserve">uzavřená podle § 2079 a násl. zákona č. 89/2012 Sb., </w:t>
      </w:r>
      <w:r w:rsidRPr="00860474">
        <w:rPr>
          <w:rFonts w:asciiTheme="minorHAnsi" w:hAnsiTheme="minorHAnsi" w:cstheme="minorHAnsi"/>
          <w:bCs/>
          <w:szCs w:val="22"/>
        </w:rPr>
        <w:t>občanský zákoník</w:t>
      </w:r>
      <w:r w:rsidRPr="00860474">
        <w:rPr>
          <w:rFonts w:asciiTheme="minorHAnsi" w:hAnsiTheme="minorHAnsi" w:cstheme="minorHAnsi"/>
          <w:szCs w:val="22"/>
        </w:rPr>
        <w:t xml:space="preserve">, ve znění pozdějších předpisů </w:t>
      </w:r>
      <w:r w:rsidRPr="00860474">
        <w:rPr>
          <w:rFonts w:asciiTheme="minorHAnsi" w:hAnsiTheme="minorHAnsi" w:cstheme="minorHAnsi"/>
          <w:szCs w:val="22"/>
        </w:rPr>
        <w:br/>
        <w:t>(„</w:t>
      </w:r>
      <w:r w:rsidRPr="00860474">
        <w:rPr>
          <w:rFonts w:asciiTheme="minorHAnsi" w:hAnsiTheme="minorHAnsi" w:cstheme="minorHAnsi"/>
          <w:b/>
          <w:szCs w:val="22"/>
        </w:rPr>
        <w:t>Smlouva</w:t>
      </w:r>
      <w:r w:rsidRPr="00860474">
        <w:rPr>
          <w:rFonts w:asciiTheme="minorHAnsi" w:hAnsiTheme="minorHAnsi" w:cstheme="minorHAnsi"/>
          <w:szCs w:val="22"/>
        </w:rPr>
        <w:t>“)</w:t>
      </w:r>
    </w:p>
    <w:p w14:paraId="494B5C14" w14:textId="77777777" w:rsidR="00190AE8" w:rsidRPr="00860474" w:rsidRDefault="00190AE8" w:rsidP="00190AE8">
      <w:pPr>
        <w:spacing w:before="2"/>
        <w:ind w:right="99"/>
        <w:jc w:val="center"/>
        <w:rPr>
          <w:rFonts w:asciiTheme="minorHAnsi" w:hAnsiTheme="minorHAnsi" w:cstheme="minorHAnsi"/>
        </w:rPr>
      </w:pPr>
    </w:p>
    <w:p w14:paraId="6B18586F" w14:textId="77777777" w:rsidR="005D22CD" w:rsidRPr="00860474" w:rsidRDefault="005D22CD" w:rsidP="005D22CD">
      <w:pPr>
        <w:pStyle w:val="Smluvnistranypreambule"/>
        <w:widowControl w:val="0"/>
        <w:rPr>
          <w:rFonts w:asciiTheme="minorHAnsi" w:hAnsiTheme="minorHAnsi" w:cstheme="minorHAnsi"/>
          <w:szCs w:val="22"/>
        </w:rPr>
      </w:pPr>
      <w:r w:rsidRPr="00860474">
        <w:rPr>
          <w:rFonts w:asciiTheme="minorHAnsi" w:hAnsiTheme="minorHAnsi" w:cstheme="minorHAnsi"/>
          <w:szCs w:val="22"/>
        </w:rPr>
        <w:t>Smluvní strany</w:t>
      </w:r>
    </w:p>
    <w:p w14:paraId="20058D1E" w14:textId="7866BA6B" w:rsidR="005D22CD" w:rsidRPr="003D28B8" w:rsidRDefault="00CA77F0" w:rsidP="005D22CD">
      <w:pPr>
        <w:widowControl w:val="0"/>
        <w:numPr>
          <w:ilvl w:val="0"/>
          <w:numId w:val="22"/>
        </w:numPr>
        <w:spacing w:before="120" w:after="120"/>
        <w:jc w:val="both"/>
        <w:rPr>
          <w:rStyle w:val="Siln"/>
          <w:rFonts w:asciiTheme="minorHAnsi" w:hAnsiTheme="minorHAnsi" w:cstheme="minorHAnsi"/>
          <w:b w:val="0"/>
          <w:bCs w:val="0"/>
          <w:sz w:val="22"/>
          <w:szCs w:val="22"/>
        </w:rPr>
      </w:pPr>
      <w:r w:rsidRPr="003D28B8">
        <w:rPr>
          <w:rStyle w:val="Siln"/>
          <w:rFonts w:asciiTheme="minorHAnsi" w:hAnsiTheme="minorHAnsi" w:cstheme="minorHAnsi"/>
          <w:sz w:val="22"/>
          <w:szCs w:val="22"/>
        </w:rPr>
        <w:t>České přístavy, a.s.</w:t>
      </w:r>
      <w:r w:rsidR="005D22CD" w:rsidRPr="003D28B8">
        <w:rPr>
          <w:rStyle w:val="Siln"/>
          <w:rFonts w:asciiTheme="minorHAnsi" w:hAnsiTheme="minorHAnsi" w:cstheme="minorHAnsi"/>
          <w:sz w:val="22"/>
          <w:szCs w:val="22"/>
        </w:rPr>
        <w:t xml:space="preserve"> </w:t>
      </w:r>
    </w:p>
    <w:p w14:paraId="100375DE" w14:textId="00F4FC69" w:rsidR="005D22CD" w:rsidRPr="003D28B8" w:rsidRDefault="005D22CD" w:rsidP="00CA77F0">
      <w:pPr>
        <w:ind w:left="567"/>
        <w:rPr>
          <w:rFonts w:asciiTheme="minorHAnsi" w:hAnsiTheme="minorHAnsi" w:cstheme="minorHAnsi"/>
          <w:sz w:val="22"/>
          <w:szCs w:val="22"/>
          <w:lang w:eastAsia="cs-CZ"/>
        </w:rPr>
      </w:pPr>
      <w:r w:rsidRPr="003D28B8">
        <w:rPr>
          <w:rFonts w:asciiTheme="minorHAnsi" w:hAnsiTheme="minorHAnsi" w:cstheme="minorHAnsi"/>
          <w:sz w:val="22"/>
          <w:szCs w:val="22"/>
        </w:rPr>
        <w:t xml:space="preserve">sídlo Praha 7, Jankovcova 6, PSČ 170 00, IČO: </w:t>
      </w:r>
      <w:r w:rsidR="00CA77F0" w:rsidRPr="003D28B8">
        <w:rPr>
          <w:rFonts w:asciiTheme="minorHAnsi" w:hAnsiTheme="minorHAnsi" w:cstheme="minorHAnsi"/>
          <w:color w:val="333333"/>
          <w:sz w:val="22"/>
          <w:szCs w:val="22"/>
          <w:bdr w:val="none" w:sz="0" w:space="0" w:color="auto" w:frame="1"/>
          <w:lang w:eastAsia="cs-CZ"/>
        </w:rPr>
        <w:t>45274592</w:t>
      </w:r>
      <w:r w:rsidRPr="003D28B8">
        <w:rPr>
          <w:rFonts w:asciiTheme="minorHAnsi" w:hAnsiTheme="minorHAnsi" w:cstheme="minorHAnsi"/>
          <w:sz w:val="22"/>
          <w:szCs w:val="22"/>
        </w:rPr>
        <w:t>, DIČ: CZ</w:t>
      </w:r>
      <w:r w:rsidR="00CA77F0" w:rsidRPr="003D28B8">
        <w:rPr>
          <w:rFonts w:asciiTheme="minorHAnsi" w:hAnsiTheme="minorHAnsi" w:cstheme="minorHAnsi"/>
          <w:color w:val="333333"/>
          <w:sz w:val="22"/>
          <w:szCs w:val="22"/>
          <w:bdr w:val="none" w:sz="0" w:space="0" w:color="auto" w:frame="1"/>
          <w:lang w:eastAsia="cs-CZ"/>
        </w:rPr>
        <w:t>45274592</w:t>
      </w:r>
      <w:r w:rsidRPr="003D28B8">
        <w:rPr>
          <w:rFonts w:asciiTheme="minorHAnsi" w:hAnsiTheme="minorHAnsi" w:cstheme="minorHAnsi"/>
          <w:sz w:val="22"/>
          <w:szCs w:val="22"/>
        </w:rPr>
        <w:t>, zapsaná v obchodním rejstříku vedeném Městským soudem v Praze</w:t>
      </w:r>
      <w:r w:rsidRPr="003D28B8">
        <w:rPr>
          <w:rFonts w:asciiTheme="minorHAnsi" w:hAnsiTheme="minorHAnsi" w:cstheme="minorHAnsi"/>
          <w:bCs/>
          <w:sz w:val="22"/>
          <w:szCs w:val="22"/>
        </w:rPr>
        <w:t xml:space="preserve">, </w:t>
      </w:r>
      <w:proofErr w:type="spellStart"/>
      <w:r w:rsidRPr="003D28B8">
        <w:rPr>
          <w:rFonts w:asciiTheme="minorHAnsi" w:hAnsiTheme="minorHAnsi" w:cstheme="minorHAnsi"/>
          <w:sz w:val="22"/>
          <w:szCs w:val="22"/>
        </w:rPr>
        <w:t>sp</w:t>
      </w:r>
      <w:proofErr w:type="spellEnd"/>
      <w:r w:rsidRPr="003D28B8">
        <w:rPr>
          <w:rFonts w:asciiTheme="minorHAnsi" w:hAnsiTheme="minorHAnsi" w:cstheme="minorHAnsi"/>
          <w:sz w:val="22"/>
          <w:szCs w:val="22"/>
        </w:rPr>
        <w:t xml:space="preserve">. zn. </w:t>
      </w:r>
      <w:r w:rsidR="003D28B8" w:rsidRPr="003D28B8">
        <w:rPr>
          <w:rFonts w:asciiTheme="minorHAnsi" w:hAnsiTheme="minorHAnsi" w:cstheme="minorHAnsi"/>
          <w:sz w:val="22"/>
          <w:szCs w:val="22"/>
        </w:rPr>
        <w:t>B</w:t>
      </w:r>
      <w:r w:rsidRPr="003D28B8">
        <w:rPr>
          <w:rFonts w:asciiTheme="minorHAnsi" w:hAnsiTheme="minorHAnsi" w:cstheme="minorHAnsi"/>
          <w:sz w:val="22"/>
          <w:szCs w:val="22"/>
        </w:rPr>
        <w:t xml:space="preserve"> </w:t>
      </w:r>
      <w:r w:rsidR="003D28B8" w:rsidRPr="003D28B8">
        <w:rPr>
          <w:rFonts w:asciiTheme="minorHAnsi" w:hAnsiTheme="minorHAnsi" w:cstheme="minorHAnsi"/>
          <w:sz w:val="22"/>
          <w:szCs w:val="22"/>
        </w:rPr>
        <w:t>1579</w:t>
      </w:r>
      <w:r w:rsidRPr="003D28B8">
        <w:rPr>
          <w:rFonts w:asciiTheme="minorHAnsi" w:hAnsiTheme="minorHAnsi" w:cstheme="minorHAnsi"/>
          <w:sz w:val="22"/>
          <w:szCs w:val="22"/>
        </w:rPr>
        <w:t xml:space="preserve"> </w:t>
      </w:r>
    </w:p>
    <w:p w14:paraId="6FCD8170" w14:textId="0D33962C" w:rsidR="005D22CD" w:rsidRPr="003D28B8" w:rsidRDefault="005D22CD" w:rsidP="005D22CD">
      <w:pPr>
        <w:widowControl w:val="0"/>
        <w:ind w:left="567"/>
        <w:rPr>
          <w:rFonts w:asciiTheme="minorHAnsi" w:hAnsiTheme="minorHAnsi" w:cstheme="minorHAnsi"/>
          <w:sz w:val="22"/>
          <w:szCs w:val="22"/>
        </w:rPr>
      </w:pPr>
      <w:r w:rsidRPr="003D28B8">
        <w:rPr>
          <w:rFonts w:asciiTheme="minorHAnsi" w:hAnsiTheme="minorHAnsi" w:cstheme="minorHAnsi"/>
          <w:sz w:val="22"/>
          <w:szCs w:val="22"/>
        </w:rPr>
        <w:t xml:space="preserve">zastoupená Ing. </w:t>
      </w:r>
      <w:r w:rsidR="008D7F2E" w:rsidRPr="003D28B8">
        <w:rPr>
          <w:rFonts w:asciiTheme="minorHAnsi" w:hAnsiTheme="minorHAnsi" w:cstheme="minorHAnsi"/>
          <w:sz w:val="22"/>
          <w:szCs w:val="22"/>
        </w:rPr>
        <w:t>Miloslavem Černým</w:t>
      </w:r>
      <w:r w:rsidRPr="003D28B8">
        <w:rPr>
          <w:rFonts w:asciiTheme="minorHAnsi" w:hAnsiTheme="minorHAnsi" w:cstheme="minorHAnsi"/>
          <w:sz w:val="22"/>
          <w:szCs w:val="22"/>
        </w:rPr>
        <w:t xml:space="preserve">, </w:t>
      </w:r>
      <w:r w:rsidR="00CA77F0" w:rsidRPr="003D28B8">
        <w:rPr>
          <w:rFonts w:asciiTheme="minorHAnsi" w:hAnsiTheme="minorHAnsi" w:cstheme="minorHAnsi"/>
          <w:sz w:val="22"/>
          <w:szCs w:val="22"/>
        </w:rPr>
        <w:t>předsedou představenstva</w:t>
      </w:r>
    </w:p>
    <w:p w14:paraId="39EBA3F1" w14:textId="4097C18F" w:rsidR="005D22CD" w:rsidRDefault="005D22CD" w:rsidP="005D22CD">
      <w:pPr>
        <w:widowControl w:val="0"/>
        <w:ind w:left="567"/>
        <w:rPr>
          <w:rFonts w:asciiTheme="minorHAnsi" w:hAnsiTheme="minorHAnsi" w:cstheme="minorHAnsi"/>
          <w:sz w:val="22"/>
          <w:szCs w:val="22"/>
        </w:rPr>
      </w:pPr>
      <w:r w:rsidRPr="003D28B8">
        <w:rPr>
          <w:rFonts w:asciiTheme="minorHAnsi" w:hAnsiTheme="minorHAnsi" w:cstheme="minorHAnsi"/>
          <w:sz w:val="22"/>
          <w:szCs w:val="22"/>
        </w:rPr>
        <w:t>plátce DPH: ano</w:t>
      </w:r>
    </w:p>
    <w:p w14:paraId="18E9737A" w14:textId="21E2285D" w:rsidR="003D63C0" w:rsidRPr="003D28B8" w:rsidRDefault="003D63C0" w:rsidP="005D22CD">
      <w:pPr>
        <w:widowControl w:val="0"/>
        <w:ind w:left="567"/>
        <w:rPr>
          <w:rFonts w:asciiTheme="minorHAnsi" w:hAnsiTheme="minorHAnsi" w:cstheme="minorHAnsi"/>
        </w:rPr>
      </w:pPr>
      <w:r w:rsidRPr="00C60867">
        <w:rPr>
          <w:rFonts w:asciiTheme="minorHAnsi" w:hAnsiTheme="minorHAnsi" w:cstheme="minorHAnsi"/>
          <w:sz w:val="22"/>
          <w:szCs w:val="22"/>
          <w:highlight w:val="yellow"/>
        </w:rPr>
        <w:t xml:space="preserve">č. účtu: </w:t>
      </w:r>
    </w:p>
    <w:p w14:paraId="1FFD30F1" w14:textId="77777777" w:rsidR="005D22CD" w:rsidRPr="00860474" w:rsidRDefault="005D22CD" w:rsidP="005D22CD">
      <w:pPr>
        <w:pStyle w:val="Text11"/>
        <w:keepNext w:val="0"/>
        <w:widowControl w:val="0"/>
        <w:rPr>
          <w:rFonts w:asciiTheme="minorHAnsi" w:hAnsiTheme="minorHAnsi" w:cstheme="minorHAnsi"/>
          <w:szCs w:val="22"/>
        </w:rPr>
      </w:pPr>
      <w:r w:rsidRPr="00860474">
        <w:rPr>
          <w:rFonts w:asciiTheme="minorHAnsi" w:hAnsiTheme="minorHAnsi" w:cstheme="minorHAnsi"/>
          <w:szCs w:val="22"/>
        </w:rPr>
        <w:t xml:space="preserve"> („</w:t>
      </w:r>
      <w:r w:rsidR="002E6AAD" w:rsidRPr="00860474">
        <w:rPr>
          <w:rFonts w:asciiTheme="minorHAnsi" w:hAnsiTheme="minorHAnsi" w:cstheme="minorHAnsi"/>
          <w:b/>
          <w:szCs w:val="22"/>
        </w:rPr>
        <w:t>Kupující</w:t>
      </w:r>
      <w:r w:rsidRPr="00860474">
        <w:rPr>
          <w:rFonts w:asciiTheme="minorHAnsi" w:hAnsiTheme="minorHAnsi" w:cstheme="minorHAnsi"/>
          <w:szCs w:val="22"/>
        </w:rPr>
        <w:t>“)</w:t>
      </w:r>
    </w:p>
    <w:p w14:paraId="4F4B3F9A" w14:textId="77777777" w:rsidR="005D22CD" w:rsidRPr="00860474" w:rsidRDefault="005D22CD" w:rsidP="005D22CD">
      <w:pPr>
        <w:pStyle w:val="Smluvstranya"/>
        <w:keepNext w:val="0"/>
        <w:widowControl w:val="0"/>
        <w:rPr>
          <w:rFonts w:asciiTheme="minorHAnsi" w:hAnsiTheme="minorHAnsi" w:cstheme="minorHAnsi"/>
          <w:szCs w:val="22"/>
        </w:rPr>
      </w:pPr>
      <w:r w:rsidRPr="00860474">
        <w:rPr>
          <w:rFonts w:asciiTheme="minorHAnsi" w:hAnsiTheme="minorHAnsi" w:cstheme="minorHAnsi"/>
          <w:szCs w:val="22"/>
        </w:rPr>
        <w:t>a</w:t>
      </w:r>
    </w:p>
    <w:p w14:paraId="07B411B0" w14:textId="77777777" w:rsidR="00860474" w:rsidRPr="00690F21" w:rsidRDefault="00860474" w:rsidP="00860474">
      <w:pPr>
        <w:numPr>
          <w:ilvl w:val="0"/>
          <w:numId w:val="22"/>
        </w:numPr>
        <w:spacing w:before="120"/>
        <w:jc w:val="both"/>
        <w:rPr>
          <w:rFonts w:asciiTheme="minorHAnsi" w:hAnsiTheme="minorHAnsi" w:cstheme="minorHAnsi"/>
          <w:b/>
          <w:color w:val="FF0000"/>
          <w:highlight w:val="yellow"/>
        </w:rPr>
      </w:pPr>
      <w:r w:rsidRPr="00690F21">
        <w:rPr>
          <w:rFonts w:asciiTheme="minorHAnsi" w:hAnsiTheme="minorHAnsi" w:cstheme="minorHAnsi"/>
          <w:b/>
          <w:color w:val="FF0000"/>
          <w:highlight w:val="yellow"/>
        </w:rPr>
        <w:t>***</w:t>
      </w:r>
    </w:p>
    <w:p w14:paraId="221731BB" w14:textId="77777777" w:rsidR="00860474" w:rsidRPr="00690F21" w:rsidRDefault="00860474" w:rsidP="00860474">
      <w:pPr>
        <w:pStyle w:val="Text11"/>
        <w:keepNext w:val="0"/>
        <w:rPr>
          <w:rFonts w:asciiTheme="minorHAnsi" w:hAnsiTheme="minorHAnsi" w:cstheme="minorHAnsi"/>
          <w:highlight w:val="yellow"/>
        </w:rPr>
      </w:pPr>
      <w:r w:rsidRPr="00690F21">
        <w:rPr>
          <w:rFonts w:asciiTheme="minorHAnsi" w:hAnsiTheme="minorHAnsi" w:cstheme="minorHAnsi"/>
          <w:highlight w:val="yellow"/>
        </w:rPr>
        <w:t>se sídlem na adrese</w:t>
      </w:r>
      <w:r w:rsidRPr="00690F21">
        <w:rPr>
          <w:rFonts w:asciiTheme="minorHAnsi" w:hAnsiTheme="minorHAnsi" w:cstheme="minorHAnsi"/>
          <w:color w:val="FF0000"/>
          <w:highlight w:val="yellow"/>
        </w:rPr>
        <w:t xml:space="preserve"> ***, </w:t>
      </w:r>
      <w:r w:rsidRPr="00690F21">
        <w:rPr>
          <w:rFonts w:asciiTheme="minorHAnsi" w:hAnsiTheme="minorHAnsi" w:cstheme="minorHAnsi"/>
          <w:highlight w:val="yellow"/>
        </w:rPr>
        <w:t xml:space="preserve">IČO: </w:t>
      </w:r>
      <w:r w:rsidRPr="00690F21">
        <w:rPr>
          <w:rFonts w:asciiTheme="minorHAnsi" w:hAnsiTheme="minorHAnsi" w:cstheme="minorHAnsi"/>
          <w:color w:val="FF0000"/>
          <w:highlight w:val="yellow"/>
        </w:rPr>
        <w:t>***</w:t>
      </w:r>
      <w:r w:rsidRPr="00690F21">
        <w:rPr>
          <w:rFonts w:asciiTheme="minorHAnsi" w:hAnsiTheme="minorHAnsi" w:cstheme="minorHAnsi"/>
          <w:highlight w:val="yellow"/>
        </w:rPr>
        <w:t xml:space="preserve">, </w:t>
      </w:r>
      <w:r w:rsidRPr="00690F21">
        <w:rPr>
          <w:rFonts w:asciiTheme="minorHAnsi" w:hAnsiTheme="minorHAnsi" w:cstheme="minorHAnsi"/>
          <w:szCs w:val="22"/>
          <w:highlight w:val="yellow"/>
        </w:rPr>
        <w:t xml:space="preserve">DIČ: </w:t>
      </w:r>
      <w:r w:rsidRPr="00690F21">
        <w:rPr>
          <w:rFonts w:asciiTheme="minorHAnsi" w:hAnsiTheme="minorHAnsi" w:cstheme="minorHAnsi"/>
          <w:color w:val="FF0000"/>
          <w:highlight w:val="yellow"/>
        </w:rPr>
        <w:t>***</w:t>
      </w:r>
      <w:r w:rsidRPr="00690F21">
        <w:rPr>
          <w:rFonts w:asciiTheme="minorHAnsi" w:hAnsiTheme="minorHAnsi" w:cstheme="minorHAnsi"/>
          <w:highlight w:val="yellow"/>
        </w:rPr>
        <w:t xml:space="preserve">, zapsaná v obchodním rejstříku vedeném </w:t>
      </w:r>
      <w:r w:rsidRPr="00690F21">
        <w:rPr>
          <w:rFonts w:asciiTheme="minorHAnsi" w:hAnsiTheme="minorHAnsi" w:cstheme="minorHAnsi"/>
          <w:color w:val="FF0000"/>
          <w:highlight w:val="yellow"/>
        </w:rPr>
        <w:t>***</w:t>
      </w:r>
      <w:r w:rsidRPr="00690F21">
        <w:rPr>
          <w:rFonts w:asciiTheme="minorHAnsi" w:hAnsiTheme="minorHAnsi" w:cstheme="minorHAnsi"/>
          <w:highlight w:val="yellow"/>
        </w:rPr>
        <w:t xml:space="preserve">, zastoupená: </w:t>
      </w:r>
      <w:r w:rsidRPr="00690F21">
        <w:rPr>
          <w:rFonts w:asciiTheme="minorHAnsi" w:hAnsiTheme="minorHAnsi" w:cstheme="minorHAnsi"/>
          <w:color w:val="FF0000"/>
          <w:highlight w:val="yellow"/>
        </w:rPr>
        <w:t xml:space="preserve">*** </w:t>
      </w:r>
    </w:p>
    <w:p w14:paraId="6EDB9907" w14:textId="1F5CCF29" w:rsidR="00860474" w:rsidRDefault="00860474" w:rsidP="00860474">
      <w:pPr>
        <w:pStyle w:val="Text11"/>
        <w:keepNext w:val="0"/>
        <w:rPr>
          <w:rFonts w:asciiTheme="minorHAnsi" w:hAnsiTheme="minorHAnsi" w:cstheme="minorHAnsi"/>
          <w:color w:val="FF0000"/>
        </w:rPr>
      </w:pPr>
      <w:r w:rsidRPr="00AD31BF">
        <w:rPr>
          <w:rFonts w:asciiTheme="minorHAnsi" w:hAnsiTheme="minorHAnsi" w:cstheme="minorHAnsi"/>
          <w:highlight w:val="yellow"/>
        </w:rPr>
        <w:t xml:space="preserve">plátce DPH: </w:t>
      </w:r>
      <w:r w:rsidRPr="00AD31BF">
        <w:rPr>
          <w:rFonts w:asciiTheme="minorHAnsi" w:hAnsiTheme="minorHAnsi" w:cstheme="minorHAnsi"/>
          <w:color w:val="FF0000"/>
          <w:highlight w:val="yellow"/>
        </w:rPr>
        <w:t>***</w:t>
      </w:r>
    </w:p>
    <w:p w14:paraId="46841FC0" w14:textId="1FA367DF" w:rsidR="003D63C0" w:rsidRPr="00690F21" w:rsidRDefault="003D63C0" w:rsidP="00860474">
      <w:pPr>
        <w:pStyle w:val="Text11"/>
        <w:keepNext w:val="0"/>
        <w:rPr>
          <w:rFonts w:asciiTheme="minorHAnsi" w:hAnsiTheme="minorHAnsi" w:cstheme="minorHAnsi"/>
        </w:rPr>
      </w:pPr>
      <w:r>
        <w:rPr>
          <w:rFonts w:asciiTheme="minorHAnsi" w:hAnsiTheme="minorHAnsi" w:cstheme="minorHAnsi"/>
          <w:color w:val="FF0000"/>
        </w:rPr>
        <w:t xml:space="preserve">č. účtu: </w:t>
      </w:r>
      <w:r w:rsidRPr="00AD31BF">
        <w:rPr>
          <w:rFonts w:asciiTheme="minorHAnsi" w:hAnsiTheme="minorHAnsi" w:cstheme="minorHAnsi"/>
          <w:color w:val="FF0000"/>
          <w:highlight w:val="yellow"/>
        </w:rPr>
        <w:t>***</w:t>
      </w:r>
    </w:p>
    <w:p w14:paraId="725E3A66" w14:textId="77777777" w:rsidR="005D22CD" w:rsidRPr="00860474" w:rsidRDefault="005D22CD" w:rsidP="005D22CD">
      <w:pPr>
        <w:pStyle w:val="Text11"/>
        <w:keepNext w:val="0"/>
        <w:widowControl w:val="0"/>
        <w:ind w:left="567"/>
        <w:rPr>
          <w:rFonts w:asciiTheme="minorHAnsi" w:hAnsiTheme="minorHAnsi" w:cstheme="minorHAnsi"/>
          <w:szCs w:val="22"/>
        </w:rPr>
      </w:pPr>
      <w:r w:rsidRPr="00860474">
        <w:rPr>
          <w:rFonts w:asciiTheme="minorHAnsi" w:hAnsiTheme="minorHAnsi" w:cstheme="minorHAnsi"/>
          <w:szCs w:val="22"/>
        </w:rPr>
        <w:t xml:space="preserve"> („</w:t>
      </w:r>
      <w:r w:rsidR="002E6AAD" w:rsidRPr="00860474">
        <w:rPr>
          <w:rFonts w:asciiTheme="minorHAnsi" w:hAnsiTheme="minorHAnsi" w:cstheme="minorHAnsi"/>
          <w:b/>
          <w:szCs w:val="22"/>
        </w:rPr>
        <w:t>Prodávající</w:t>
      </w:r>
      <w:r w:rsidRPr="00860474">
        <w:rPr>
          <w:rFonts w:asciiTheme="minorHAnsi" w:hAnsiTheme="minorHAnsi" w:cstheme="minorHAnsi"/>
          <w:szCs w:val="22"/>
        </w:rPr>
        <w:t>“)</w:t>
      </w:r>
    </w:p>
    <w:p w14:paraId="23F35544" w14:textId="77777777" w:rsidR="005D22CD" w:rsidRPr="00860474" w:rsidRDefault="005D22CD" w:rsidP="005D22CD">
      <w:pPr>
        <w:pStyle w:val="Text11"/>
        <w:keepNext w:val="0"/>
        <w:widowControl w:val="0"/>
        <w:ind w:firstLine="6"/>
        <w:rPr>
          <w:rFonts w:asciiTheme="minorHAnsi" w:hAnsiTheme="minorHAnsi" w:cstheme="minorHAnsi"/>
          <w:szCs w:val="22"/>
        </w:rPr>
      </w:pPr>
    </w:p>
    <w:p w14:paraId="491ACF12" w14:textId="77777777" w:rsidR="005D22CD" w:rsidRPr="00860474" w:rsidRDefault="002E6AAD" w:rsidP="005D22CD">
      <w:pPr>
        <w:pStyle w:val="Text11"/>
        <w:keepNext w:val="0"/>
        <w:widowControl w:val="0"/>
        <w:ind w:firstLine="6"/>
        <w:rPr>
          <w:rFonts w:asciiTheme="minorHAnsi" w:hAnsiTheme="minorHAnsi" w:cstheme="minorHAnsi"/>
          <w:szCs w:val="22"/>
        </w:rPr>
      </w:pPr>
      <w:r w:rsidRPr="00860474">
        <w:rPr>
          <w:rFonts w:asciiTheme="minorHAnsi" w:hAnsiTheme="minorHAnsi" w:cstheme="minorHAnsi"/>
          <w:szCs w:val="22"/>
        </w:rPr>
        <w:t>Kupující</w:t>
      </w:r>
      <w:r w:rsidR="005D22CD" w:rsidRPr="00860474">
        <w:rPr>
          <w:rFonts w:asciiTheme="minorHAnsi" w:hAnsiTheme="minorHAnsi" w:cstheme="minorHAnsi"/>
          <w:szCs w:val="22"/>
        </w:rPr>
        <w:t xml:space="preserve"> a </w:t>
      </w:r>
      <w:r w:rsidRPr="00860474">
        <w:rPr>
          <w:rFonts w:asciiTheme="minorHAnsi" w:hAnsiTheme="minorHAnsi" w:cstheme="minorHAnsi"/>
          <w:szCs w:val="22"/>
        </w:rPr>
        <w:t>Prodávající</w:t>
      </w:r>
      <w:r w:rsidR="005D22CD" w:rsidRPr="00860474">
        <w:rPr>
          <w:rFonts w:asciiTheme="minorHAnsi" w:hAnsiTheme="minorHAnsi" w:cstheme="minorHAnsi"/>
          <w:szCs w:val="22"/>
        </w:rPr>
        <w:t xml:space="preserve"> společně „</w:t>
      </w:r>
      <w:r w:rsidR="005D22CD" w:rsidRPr="00860474">
        <w:rPr>
          <w:rFonts w:asciiTheme="minorHAnsi" w:hAnsiTheme="minorHAnsi" w:cstheme="minorHAnsi"/>
          <w:b/>
          <w:szCs w:val="22"/>
        </w:rPr>
        <w:t>Strany</w:t>
      </w:r>
      <w:r w:rsidR="005D22CD" w:rsidRPr="00860474">
        <w:rPr>
          <w:rFonts w:asciiTheme="minorHAnsi" w:hAnsiTheme="minorHAnsi" w:cstheme="minorHAnsi"/>
          <w:szCs w:val="22"/>
        </w:rPr>
        <w:t>“ a každý z nich samostatně „</w:t>
      </w:r>
      <w:r w:rsidR="005D22CD" w:rsidRPr="00860474">
        <w:rPr>
          <w:rFonts w:asciiTheme="minorHAnsi" w:hAnsiTheme="minorHAnsi" w:cstheme="minorHAnsi"/>
          <w:b/>
          <w:szCs w:val="22"/>
        </w:rPr>
        <w:t>Strana</w:t>
      </w:r>
      <w:r w:rsidR="005D22CD" w:rsidRPr="00860474">
        <w:rPr>
          <w:rFonts w:asciiTheme="minorHAnsi" w:hAnsiTheme="minorHAnsi" w:cstheme="minorHAnsi"/>
          <w:szCs w:val="22"/>
        </w:rPr>
        <w:t>“.</w:t>
      </w:r>
    </w:p>
    <w:p w14:paraId="2486B650" w14:textId="77777777" w:rsidR="005D22CD" w:rsidRPr="00860474" w:rsidRDefault="005D22CD" w:rsidP="005D22CD">
      <w:pPr>
        <w:pStyle w:val="Smluvnistranypreambule"/>
        <w:rPr>
          <w:rFonts w:asciiTheme="minorHAnsi" w:hAnsiTheme="minorHAnsi" w:cstheme="minorHAnsi"/>
        </w:rPr>
      </w:pPr>
      <w:r w:rsidRPr="00860474">
        <w:rPr>
          <w:rFonts w:asciiTheme="minorHAnsi" w:hAnsiTheme="minorHAnsi" w:cstheme="minorHAnsi"/>
        </w:rPr>
        <w:t>Preambule</w:t>
      </w:r>
    </w:p>
    <w:p w14:paraId="0E026044" w14:textId="7DDC994F" w:rsidR="005D22CD" w:rsidRPr="003D28B8" w:rsidRDefault="00CA77F0" w:rsidP="005D22CD">
      <w:pPr>
        <w:pStyle w:val="Preambule"/>
        <w:rPr>
          <w:rFonts w:asciiTheme="minorHAnsi" w:hAnsiTheme="minorHAnsi" w:cstheme="minorHAnsi"/>
          <w:lang w:val="cs-CZ"/>
        </w:rPr>
      </w:pPr>
      <w:r w:rsidRPr="003D28B8">
        <w:rPr>
          <w:rFonts w:asciiTheme="minorHAnsi" w:hAnsiTheme="minorHAnsi" w:cstheme="minorHAnsi"/>
          <w:lang w:val="cs-CZ"/>
        </w:rPr>
        <w:t xml:space="preserve">Tato Smlouva je uzavřena na základě výsledku </w:t>
      </w:r>
      <w:r w:rsidR="003D28B8" w:rsidRPr="003D28B8">
        <w:rPr>
          <w:rFonts w:asciiTheme="minorHAnsi" w:hAnsiTheme="minorHAnsi" w:cstheme="minorHAnsi"/>
          <w:lang w:val="cs-CZ"/>
        </w:rPr>
        <w:t>výběrového řízení</w:t>
      </w:r>
      <w:r w:rsidR="003D28B8">
        <w:rPr>
          <w:rFonts w:asciiTheme="minorHAnsi" w:hAnsiTheme="minorHAnsi" w:cstheme="minorHAnsi"/>
          <w:lang w:val="cs-CZ"/>
        </w:rPr>
        <w:t xml:space="preserve"> realizovaného</w:t>
      </w:r>
      <w:r w:rsidR="003D28B8" w:rsidRPr="003D28B8">
        <w:rPr>
          <w:rFonts w:asciiTheme="minorHAnsi" w:hAnsiTheme="minorHAnsi" w:cstheme="minorHAnsi"/>
          <w:lang w:val="cs-CZ"/>
        </w:rPr>
        <w:t xml:space="preserve"> dle </w:t>
      </w:r>
      <w:r w:rsidR="003D63C0">
        <w:rPr>
          <w:rFonts w:asciiTheme="minorHAnsi" w:hAnsiTheme="minorHAnsi" w:cstheme="minorHAnsi"/>
          <w:lang w:val="cs-CZ"/>
        </w:rPr>
        <w:t>M</w:t>
      </w:r>
      <w:r w:rsidR="003D28B8" w:rsidRPr="003D28B8">
        <w:rPr>
          <w:rFonts w:asciiTheme="minorHAnsi" w:hAnsiTheme="minorHAnsi" w:cstheme="minorHAnsi"/>
          <w:lang w:val="cs-CZ"/>
        </w:rPr>
        <w:t>etodického pokynu</w:t>
      </w:r>
      <w:r w:rsidR="003D28B8">
        <w:rPr>
          <w:rFonts w:asciiTheme="minorHAnsi" w:hAnsiTheme="minorHAnsi" w:cstheme="minorHAnsi"/>
          <w:lang w:val="cs-CZ"/>
        </w:rPr>
        <w:t xml:space="preserve"> pro oblast zadávání zakázek v programovém období 2014-2020</w:t>
      </w:r>
      <w:r w:rsidR="003D63C0">
        <w:rPr>
          <w:rFonts w:asciiTheme="minorHAnsi" w:hAnsiTheme="minorHAnsi" w:cstheme="minorHAnsi"/>
          <w:lang w:val="cs-CZ"/>
        </w:rPr>
        <w:t xml:space="preserve"> a dle Pravidel pro žadatele a příjemce Operačního programu doprava 2014 - 2020</w:t>
      </w:r>
      <w:r w:rsidRPr="003D28B8">
        <w:rPr>
          <w:rFonts w:asciiTheme="minorHAnsi" w:hAnsiTheme="minorHAnsi" w:cstheme="minorHAnsi"/>
          <w:lang w:val="cs-CZ"/>
        </w:rPr>
        <w:t xml:space="preserve">, pro zakázku s názvem </w:t>
      </w:r>
      <w:r w:rsidRPr="003D28B8">
        <w:rPr>
          <w:rFonts w:asciiTheme="minorHAnsi" w:hAnsiTheme="minorHAnsi" w:cstheme="minorHAnsi"/>
          <w:b/>
          <w:lang w:val="cs-CZ"/>
        </w:rPr>
        <w:t>„</w:t>
      </w:r>
      <w:r w:rsidR="003D28B8">
        <w:rPr>
          <w:rFonts w:asciiTheme="minorHAnsi" w:hAnsiTheme="minorHAnsi" w:cstheme="minorHAnsi"/>
          <w:b/>
          <w:lang w:val="cs-CZ"/>
        </w:rPr>
        <w:t xml:space="preserve">Pořízení kolejových jeřábů </w:t>
      </w:r>
      <w:r w:rsidR="000A134C">
        <w:rPr>
          <w:rFonts w:asciiTheme="minorHAnsi" w:hAnsiTheme="minorHAnsi" w:cstheme="minorHAnsi"/>
          <w:b/>
          <w:lang w:val="cs-CZ"/>
        </w:rPr>
        <w:t xml:space="preserve">- </w:t>
      </w:r>
      <w:r w:rsidR="003D28B8">
        <w:rPr>
          <w:rFonts w:asciiTheme="minorHAnsi" w:hAnsiTheme="minorHAnsi" w:cstheme="minorHAnsi"/>
          <w:b/>
          <w:lang w:val="cs-CZ"/>
        </w:rPr>
        <w:t xml:space="preserve">překladiště KD </w:t>
      </w:r>
      <w:r w:rsidR="000A134C">
        <w:rPr>
          <w:rFonts w:asciiTheme="minorHAnsi" w:hAnsiTheme="minorHAnsi" w:cstheme="minorHAnsi"/>
          <w:b/>
          <w:lang w:val="cs-CZ"/>
        </w:rPr>
        <w:t>Mělník</w:t>
      </w:r>
      <w:r w:rsidRPr="003D28B8">
        <w:rPr>
          <w:rFonts w:asciiTheme="minorHAnsi" w:hAnsiTheme="minorHAnsi" w:cstheme="minorHAnsi"/>
          <w:b/>
          <w:lang w:val="cs-CZ"/>
        </w:rPr>
        <w:t>“</w:t>
      </w:r>
      <w:r w:rsidRPr="003D28B8">
        <w:rPr>
          <w:rFonts w:asciiTheme="minorHAnsi" w:hAnsiTheme="minorHAnsi" w:cstheme="minorHAnsi"/>
          <w:lang w:val="cs-CZ"/>
        </w:rPr>
        <w:t xml:space="preserve">, ve kterém byla nabídka </w:t>
      </w:r>
      <w:r w:rsidR="003D28B8">
        <w:rPr>
          <w:rFonts w:asciiTheme="minorHAnsi" w:hAnsiTheme="minorHAnsi" w:cstheme="minorHAnsi"/>
          <w:lang w:val="cs-CZ"/>
        </w:rPr>
        <w:t>Prodávajícího</w:t>
      </w:r>
      <w:r w:rsidRPr="003D28B8">
        <w:rPr>
          <w:rFonts w:asciiTheme="minorHAnsi" w:hAnsiTheme="minorHAnsi" w:cstheme="minorHAnsi"/>
          <w:lang w:val="cs-CZ"/>
        </w:rPr>
        <w:t xml:space="preserve"> vyhodnocena jako ekonomicky nejvýhodnější</w:t>
      </w:r>
      <w:r w:rsidR="00D44612" w:rsidRPr="003D28B8">
        <w:rPr>
          <w:rFonts w:asciiTheme="minorHAnsi" w:hAnsiTheme="minorHAnsi" w:cstheme="minorHAnsi"/>
          <w:lang w:val="cs-CZ"/>
        </w:rPr>
        <w:t>.</w:t>
      </w:r>
    </w:p>
    <w:p w14:paraId="0C33D7F7" w14:textId="12F2677C" w:rsidR="005D22CD" w:rsidRPr="00860474" w:rsidRDefault="003D28B8" w:rsidP="005D22CD">
      <w:pPr>
        <w:pStyle w:val="Preambule"/>
        <w:rPr>
          <w:rFonts w:asciiTheme="minorHAnsi" w:hAnsiTheme="minorHAnsi" w:cstheme="minorHAnsi"/>
          <w:lang w:val="cs-CZ"/>
        </w:rPr>
      </w:pPr>
      <w:r>
        <w:rPr>
          <w:rFonts w:asciiTheme="minorHAnsi" w:hAnsiTheme="minorHAnsi" w:cstheme="minorHAnsi"/>
          <w:lang w:val="cs-CZ"/>
        </w:rPr>
        <w:t>Zakázka</w:t>
      </w:r>
      <w:r w:rsidR="00D44612" w:rsidRPr="00860474">
        <w:rPr>
          <w:rFonts w:asciiTheme="minorHAnsi" w:hAnsiTheme="minorHAnsi" w:cstheme="minorHAnsi"/>
          <w:lang w:val="cs-CZ"/>
        </w:rPr>
        <w:t xml:space="preserve"> je spolufinancován</w:t>
      </w:r>
      <w:r>
        <w:rPr>
          <w:rFonts w:asciiTheme="minorHAnsi" w:hAnsiTheme="minorHAnsi" w:cstheme="minorHAnsi"/>
          <w:lang w:val="cs-CZ"/>
        </w:rPr>
        <w:t>a</w:t>
      </w:r>
      <w:r w:rsidR="00D44612" w:rsidRPr="00860474">
        <w:rPr>
          <w:rFonts w:asciiTheme="minorHAnsi" w:hAnsiTheme="minorHAnsi" w:cstheme="minorHAnsi"/>
          <w:lang w:val="cs-CZ"/>
        </w:rPr>
        <w:t xml:space="preserve"> z </w:t>
      </w:r>
      <w:r w:rsidR="003D63C0">
        <w:rPr>
          <w:rFonts w:asciiTheme="minorHAnsi" w:hAnsiTheme="minorHAnsi" w:cstheme="minorHAnsi"/>
          <w:lang w:val="cs-CZ"/>
        </w:rPr>
        <w:t>O</w:t>
      </w:r>
      <w:r w:rsidR="00D44612" w:rsidRPr="00860474">
        <w:rPr>
          <w:rFonts w:asciiTheme="minorHAnsi" w:hAnsiTheme="minorHAnsi" w:cstheme="minorHAnsi"/>
          <w:lang w:val="cs-CZ"/>
        </w:rPr>
        <w:t>peračního programu Doprava 2014-2020, v rámci projektu s názvem „</w:t>
      </w:r>
      <w:r>
        <w:rPr>
          <w:rFonts w:asciiTheme="minorHAnsi" w:hAnsiTheme="minorHAnsi" w:cstheme="minorHAnsi"/>
          <w:lang w:val="cs-CZ"/>
        </w:rPr>
        <w:t xml:space="preserve">Pořízení kolejových jeřábů </w:t>
      </w:r>
      <w:r w:rsidR="000A134C">
        <w:rPr>
          <w:rFonts w:asciiTheme="minorHAnsi" w:hAnsiTheme="minorHAnsi" w:cstheme="minorHAnsi"/>
          <w:lang w:val="cs-CZ"/>
        </w:rPr>
        <w:t>-</w:t>
      </w:r>
      <w:r>
        <w:rPr>
          <w:rFonts w:asciiTheme="minorHAnsi" w:hAnsiTheme="minorHAnsi" w:cstheme="minorHAnsi"/>
          <w:lang w:val="cs-CZ"/>
        </w:rPr>
        <w:t xml:space="preserve"> překladiště KD </w:t>
      </w:r>
      <w:r w:rsidR="000A134C">
        <w:rPr>
          <w:rFonts w:asciiTheme="minorHAnsi" w:hAnsiTheme="minorHAnsi" w:cstheme="minorHAnsi"/>
          <w:lang w:val="cs-CZ"/>
        </w:rPr>
        <w:t>Mělník</w:t>
      </w:r>
      <w:r w:rsidR="00D44612" w:rsidRPr="00860474">
        <w:rPr>
          <w:rFonts w:asciiTheme="minorHAnsi" w:hAnsiTheme="minorHAnsi" w:cstheme="minorHAnsi"/>
          <w:lang w:val="cs-CZ"/>
        </w:rPr>
        <w:t xml:space="preserve">“, </w:t>
      </w:r>
      <w:r w:rsidR="00D44612" w:rsidRPr="00DA6295">
        <w:rPr>
          <w:rFonts w:asciiTheme="minorHAnsi" w:hAnsiTheme="minorHAnsi" w:cstheme="minorHAnsi"/>
          <w:lang w:val="cs-CZ"/>
        </w:rPr>
        <w:t>registrační číslo projektu CZ.</w:t>
      </w:r>
      <w:r w:rsidR="00DA6295" w:rsidRPr="00DA6295">
        <w:rPr>
          <w:rFonts w:asciiTheme="minorHAnsi" w:hAnsiTheme="minorHAnsi" w:cstheme="minorHAnsi"/>
          <w:lang w:val="cs-CZ"/>
        </w:rPr>
        <w:t>04</w:t>
      </w:r>
      <w:r w:rsidR="005455C1" w:rsidRPr="00DA6295">
        <w:rPr>
          <w:rFonts w:asciiTheme="minorHAnsi" w:hAnsiTheme="minorHAnsi" w:cstheme="minorHAnsi"/>
          <w:lang w:val="cs-CZ"/>
        </w:rPr>
        <w:t>.</w:t>
      </w:r>
      <w:r w:rsidR="00DA6295" w:rsidRPr="00DA6295">
        <w:rPr>
          <w:rFonts w:asciiTheme="minorHAnsi" w:hAnsiTheme="minorHAnsi" w:cstheme="minorHAnsi"/>
          <w:lang w:val="cs-CZ"/>
        </w:rPr>
        <w:t>1</w:t>
      </w:r>
      <w:r w:rsidR="00DA6295">
        <w:rPr>
          <w:rFonts w:asciiTheme="minorHAnsi" w:hAnsiTheme="minorHAnsi" w:cstheme="minorHAnsi"/>
          <w:lang w:val="cs-CZ"/>
        </w:rPr>
        <w:t>.40/0.0/0.0/18_066/0000356</w:t>
      </w:r>
      <w:r w:rsidR="000E7CFC">
        <w:rPr>
          <w:rFonts w:asciiTheme="minorHAnsi" w:hAnsiTheme="minorHAnsi" w:cstheme="minorHAnsi"/>
          <w:lang w:val="cs-CZ"/>
        </w:rPr>
        <w:t>.</w:t>
      </w:r>
    </w:p>
    <w:p w14:paraId="29E78F6D" w14:textId="3AA0ED1B" w:rsidR="00D44612" w:rsidRPr="00860474" w:rsidRDefault="00266CB9" w:rsidP="00D44612">
      <w:pPr>
        <w:pStyle w:val="Preambule"/>
        <w:rPr>
          <w:rFonts w:asciiTheme="minorHAnsi" w:hAnsiTheme="minorHAnsi" w:cstheme="minorHAnsi"/>
          <w:lang w:val="cs-CZ"/>
        </w:rPr>
      </w:pPr>
      <w:bookmarkStart w:id="0" w:name="_Ref439771706"/>
      <w:r w:rsidRPr="00860474">
        <w:rPr>
          <w:rFonts w:asciiTheme="minorHAnsi" w:hAnsiTheme="minorHAnsi" w:cstheme="minorHAnsi"/>
          <w:lang w:val="cs-CZ"/>
        </w:rPr>
        <w:t>Prodávající</w:t>
      </w:r>
      <w:r w:rsidR="003D28B8">
        <w:rPr>
          <w:rFonts w:asciiTheme="minorHAnsi" w:hAnsiTheme="minorHAnsi" w:cstheme="minorHAnsi"/>
          <w:lang w:val="cs-CZ"/>
        </w:rPr>
        <w:t xml:space="preserve"> prohlašuje, že</w:t>
      </w:r>
      <w:r w:rsidR="00D44612" w:rsidRPr="00860474">
        <w:rPr>
          <w:rFonts w:asciiTheme="minorHAnsi" w:hAnsiTheme="minorHAnsi" w:cstheme="minorHAnsi"/>
          <w:lang w:val="cs-CZ"/>
        </w:rPr>
        <w:t xml:space="preserve"> se před uzavřením Smlouvy podrobně seznámil se </w:t>
      </w:r>
      <w:r w:rsidR="00D44612" w:rsidRPr="00860474">
        <w:rPr>
          <w:rFonts w:asciiTheme="minorHAnsi" w:hAnsiTheme="minorHAnsi" w:cstheme="minorHAnsi"/>
          <w:noProof/>
        </w:rPr>
        <w:t>zadávacími podmínkami výběrového řízení</w:t>
      </w:r>
      <w:r w:rsidR="003D63C0">
        <w:rPr>
          <w:rFonts w:asciiTheme="minorHAnsi" w:hAnsiTheme="minorHAnsi" w:cstheme="minorHAnsi"/>
          <w:noProof/>
        </w:rPr>
        <w:t xml:space="preserve"> a </w:t>
      </w:r>
      <w:r w:rsidR="00D44612" w:rsidRPr="00860474">
        <w:rPr>
          <w:rFonts w:asciiTheme="minorHAnsi" w:hAnsiTheme="minorHAnsi" w:cstheme="minorHAnsi"/>
          <w:noProof/>
        </w:rPr>
        <w:t>je odborně způsobilý</w:t>
      </w:r>
      <w:r w:rsidR="00D44612" w:rsidRPr="00860474">
        <w:rPr>
          <w:rFonts w:asciiTheme="minorHAnsi" w:hAnsiTheme="minorHAnsi" w:cstheme="minorHAnsi"/>
          <w:lang w:val="cs-CZ"/>
        </w:rPr>
        <w:t xml:space="preserve"> za podmínek stanovených touto Smlouvou </w:t>
      </w:r>
      <w:r w:rsidR="003D28B8">
        <w:rPr>
          <w:rFonts w:asciiTheme="minorHAnsi" w:hAnsiTheme="minorHAnsi" w:cstheme="minorHAnsi"/>
          <w:lang w:val="cs-CZ"/>
        </w:rPr>
        <w:t>splnit řádně a včas Smlouvu</w:t>
      </w:r>
      <w:r w:rsidR="00D44612" w:rsidRPr="00860474">
        <w:rPr>
          <w:rFonts w:asciiTheme="minorHAnsi" w:hAnsiTheme="minorHAnsi" w:cstheme="minorHAnsi"/>
          <w:lang w:val="cs-CZ"/>
        </w:rPr>
        <w:t>.</w:t>
      </w:r>
    </w:p>
    <w:bookmarkEnd w:id="0"/>
    <w:p w14:paraId="65584470" w14:textId="1F8B9D42" w:rsidR="00D44612" w:rsidRPr="00860474" w:rsidRDefault="00266CB9" w:rsidP="00D44612">
      <w:pPr>
        <w:pStyle w:val="Preambule"/>
        <w:rPr>
          <w:rFonts w:asciiTheme="minorHAnsi" w:hAnsiTheme="minorHAnsi" w:cstheme="minorHAnsi"/>
          <w:lang w:val="cs-CZ"/>
        </w:rPr>
      </w:pPr>
      <w:r w:rsidRPr="00860474">
        <w:rPr>
          <w:rFonts w:asciiTheme="minorHAnsi" w:hAnsiTheme="minorHAnsi" w:cstheme="minorHAnsi"/>
          <w:lang w:val="cs-CZ"/>
        </w:rPr>
        <w:t>Prodávající</w:t>
      </w:r>
      <w:r w:rsidR="00D44612" w:rsidRPr="00860474">
        <w:rPr>
          <w:rFonts w:asciiTheme="minorHAnsi" w:hAnsiTheme="minorHAnsi" w:cstheme="minorHAnsi"/>
          <w:lang w:val="cs-CZ"/>
        </w:rPr>
        <w:t xml:space="preserve"> je s ohledem na výše uvedené povinen neprodleně poskytnout součinnost a spolupůsobit při výkonu finanční kontroly dle zákona č. 320/2001 Sb., o finanční kontrole, ve znění pozdějších </w:t>
      </w:r>
      <w:r w:rsidR="00D44612" w:rsidRPr="00860474">
        <w:rPr>
          <w:rFonts w:asciiTheme="minorHAnsi" w:hAnsiTheme="minorHAnsi" w:cstheme="minorHAnsi"/>
          <w:lang w:val="cs-CZ"/>
        </w:rPr>
        <w:lastRenderedPageBreak/>
        <w:t xml:space="preserve">předpisů, a umožní zejména České republice, Ministerstvu dopravy, Ministerstvu financí, Státnímu fondu dopravní infrastruktury, auditnímu orgánu, Evropské unii, zejména Evropské komisi a Evropskému účetnímu dvoru, Nejvyššímu kontrolnímu orgánu, příslušnému finančnímu úřadu a dalším kontrolním orgánům při realizaci Projektu, i po jeho skončení provést kontrolu dokladů souvisejících s Projektem včetně dokladů souvisejících s výběrovým řízením, jejichž výsledkem je uzavření Smlouvy. </w:t>
      </w:r>
    </w:p>
    <w:p w14:paraId="4510B607" w14:textId="17BF87F6" w:rsidR="005D22CD" w:rsidRPr="00860474" w:rsidRDefault="00266CB9" w:rsidP="00D44612">
      <w:pPr>
        <w:pStyle w:val="Preambule"/>
        <w:rPr>
          <w:rFonts w:asciiTheme="minorHAnsi" w:hAnsiTheme="minorHAnsi" w:cstheme="minorHAnsi"/>
        </w:rPr>
      </w:pPr>
      <w:r w:rsidRPr="00860474">
        <w:rPr>
          <w:rFonts w:asciiTheme="minorHAnsi" w:hAnsiTheme="minorHAnsi" w:cstheme="minorHAnsi"/>
          <w:lang w:val="cs-CZ"/>
        </w:rPr>
        <w:t>Prodávající</w:t>
      </w:r>
      <w:r w:rsidR="00D44612" w:rsidRPr="00860474">
        <w:rPr>
          <w:rFonts w:asciiTheme="minorHAnsi" w:hAnsiTheme="minorHAnsi" w:cstheme="minorHAnsi"/>
          <w:lang w:val="cs-CZ"/>
        </w:rPr>
        <w:t xml:space="preserve"> je dále povinen uchovávat veškeré doklady související s realizací této Smlouvy a jejím financováním (způsobem dle zákona č. 563/1991 Sb., o účetnictví, ve znění pozdějších předpisů) po dobu nejméně 10 let ode dne poslední platby dle této Smlouvy, přičemž běh lhůty se začne počítat od 1. ledna následujícího kalendářního roku poté, kdy byla provedena poslední platba dle této Smlouvy. Pokud pro vybrané dokumenty stanoví předpisy České republiky lhůtu delší než 10 let, bude postupováno podle platných národních předpisů</w:t>
      </w:r>
      <w:r w:rsidRPr="00860474">
        <w:rPr>
          <w:rFonts w:asciiTheme="minorHAnsi" w:hAnsiTheme="minorHAnsi" w:cstheme="minorHAnsi"/>
          <w:lang w:val="cs-CZ"/>
        </w:rPr>
        <w:t>.</w:t>
      </w:r>
    </w:p>
    <w:p w14:paraId="6D92B983" w14:textId="77777777" w:rsidR="00190AE8" w:rsidRPr="00860474" w:rsidRDefault="00190AE8" w:rsidP="005D22CD">
      <w:pPr>
        <w:rPr>
          <w:rFonts w:asciiTheme="minorHAnsi" w:hAnsiTheme="minorHAnsi" w:cstheme="minorHAnsi"/>
        </w:rPr>
      </w:pPr>
    </w:p>
    <w:p w14:paraId="30E3CAE1" w14:textId="77777777" w:rsidR="005D22CD" w:rsidRPr="00860474" w:rsidRDefault="005D22CD" w:rsidP="00BC0B13">
      <w:pPr>
        <w:pStyle w:val="Nadpis1"/>
        <w:rPr>
          <w:rFonts w:asciiTheme="minorHAnsi" w:hAnsiTheme="minorHAnsi" w:cstheme="minorHAnsi"/>
          <w:iCs/>
        </w:rPr>
      </w:pPr>
      <w:bookmarkStart w:id="1" w:name="_Ref322808482"/>
      <w:bookmarkStart w:id="2" w:name="_Ref322808495"/>
      <w:r w:rsidRPr="00860474">
        <w:rPr>
          <w:rFonts w:asciiTheme="minorHAnsi" w:hAnsiTheme="minorHAnsi" w:cstheme="minorHAnsi"/>
        </w:rPr>
        <w:t xml:space="preserve">Specifikace </w:t>
      </w:r>
      <w:bookmarkEnd w:id="1"/>
      <w:bookmarkEnd w:id="2"/>
      <w:r w:rsidRPr="00860474">
        <w:rPr>
          <w:rFonts w:asciiTheme="minorHAnsi" w:hAnsiTheme="minorHAnsi" w:cstheme="minorHAnsi"/>
        </w:rPr>
        <w:t xml:space="preserve">předmětu </w:t>
      </w:r>
      <w:r w:rsidR="002E6AAD" w:rsidRPr="00860474">
        <w:rPr>
          <w:rFonts w:asciiTheme="minorHAnsi" w:hAnsiTheme="minorHAnsi" w:cstheme="minorHAnsi"/>
        </w:rPr>
        <w:t>převodu</w:t>
      </w:r>
    </w:p>
    <w:p w14:paraId="2DEAEFFB" w14:textId="49F368B2" w:rsidR="00547AE2" w:rsidRPr="00860474" w:rsidRDefault="002E6AAD" w:rsidP="2F7A8665">
      <w:pPr>
        <w:pStyle w:val="Clanek11"/>
        <w:numPr>
          <w:ilvl w:val="1"/>
          <w:numId w:val="21"/>
        </w:numPr>
        <w:rPr>
          <w:rFonts w:asciiTheme="minorHAnsi" w:hAnsiTheme="minorHAnsi" w:cstheme="minorBidi"/>
          <w:noProof/>
        </w:rPr>
      </w:pPr>
      <w:bookmarkStart w:id="3" w:name="_Ref322807822"/>
      <w:bookmarkStart w:id="4" w:name="_Ref418502870"/>
      <w:bookmarkStart w:id="5" w:name="_Ref472457637"/>
      <w:r w:rsidRPr="2F7A8665">
        <w:rPr>
          <w:rFonts w:asciiTheme="minorHAnsi" w:hAnsiTheme="minorHAnsi" w:cstheme="minorBidi"/>
          <w:noProof/>
        </w:rPr>
        <w:t xml:space="preserve">Prodávající prohlašuje, </w:t>
      </w:r>
      <w:r w:rsidR="00266CB9" w:rsidRPr="2F7A8665">
        <w:rPr>
          <w:rFonts w:asciiTheme="minorHAnsi" w:hAnsiTheme="minorHAnsi" w:cstheme="minorBidi"/>
          <w:noProof/>
        </w:rPr>
        <w:t>že je</w:t>
      </w:r>
      <w:r w:rsidR="003D63C0">
        <w:rPr>
          <w:rFonts w:asciiTheme="minorHAnsi" w:hAnsiTheme="minorHAnsi" w:cstheme="minorBidi"/>
          <w:noProof/>
        </w:rPr>
        <w:t xml:space="preserve"> nebo se sta</w:t>
      </w:r>
      <w:r w:rsidR="00C73361">
        <w:rPr>
          <w:rFonts w:asciiTheme="minorHAnsi" w:hAnsiTheme="minorHAnsi" w:cstheme="minorBidi"/>
          <w:noProof/>
        </w:rPr>
        <w:t>n</w:t>
      </w:r>
      <w:r w:rsidR="003D63C0">
        <w:rPr>
          <w:rFonts w:asciiTheme="minorHAnsi" w:hAnsiTheme="minorHAnsi" w:cstheme="minorBidi"/>
          <w:noProof/>
        </w:rPr>
        <w:t>e</w:t>
      </w:r>
      <w:r w:rsidR="00266CB9" w:rsidRPr="2F7A8665">
        <w:rPr>
          <w:rFonts w:asciiTheme="minorHAnsi" w:hAnsiTheme="minorHAnsi" w:cstheme="minorBidi"/>
          <w:noProof/>
        </w:rPr>
        <w:t xml:space="preserve"> </w:t>
      </w:r>
      <w:r w:rsidRPr="2F7A8665">
        <w:rPr>
          <w:rFonts w:asciiTheme="minorHAnsi" w:hAnsiTheme="minorHAnsi" w:cstheme="minorBidi"/>
          <w:noProof/>
        </w:rPr>
        <w:t>výlučným vlas</w:t>
      </w:r>
      <w:r w:rsidR="00A37B7C" w:rsidRPr="2F7A8665">
        <w:rPr>
          <w:rFonts w:asciiTheme="minorHAnsi" w:hAnsiTheme="minorHAnsi" w:cstheme="minorBidi"/>
          <w:noProof/>
        </w:rPr>
        <w:t>t</w:t>
      </w:r>
      <w:r w:rsidRPr="2F7A8665">
        <w:rPr>
          <w:rFonts w:asciiTheme="minorHAnsi" w:hAnsiTheme="minorHAnsi" w:cstheme="minorBidi"/>
          <w:noProof/>
        </w:rPr>
        <w:t xml:space="preserve">níkem </w:t>
      </w:r>
      <w:r w:rsidR="003D28B8" w:rsidRPr="2F7A8665">
        <w:rPr>
          <w:rFonts w:asciiTheme="minorHAnsi" w:hAnsiTheme="minorHAnsi" w:cstheme="minorBidi"/>
          <w:noProof/>
        </w:rPr>
        <w:t>2 ks portálových kolejových jeřábů</w:t>
      </w:r>
      <w:r w:rsidR="003D63C0">
        <w:rPr>
          <w:rFonts w:asciiTheme="minorHAnsi" w:hAnsiTheme="minorHAnsi" w:cstheme="minorBidi"/>
          <w:noProof/>
        </w:rPr>
        <w:t xml:space="preserve"> pro manipulaci s přepravními jednotkami kombinované dopravy</w:t>
      </w:r>
      <w:r w:rsidR="00547AE2" w:rsidRPr="2F7A8665">
        <w:rPr>
          <w:rFonts w:asciiTheme="minorHAnsi" w:hAnsiTheme="minorHAnsi" w:cstheme="minorBidi"/>
          <w:noProof/>
        </w:rPr>
        <w:t>,  je</w:t>
      </w:r>
      <w:r w:rsidR="003D28B8" w:rsidRPr="2F7A8665">
        <w:rPr>
          <w:rFonts w:asciiTheme="minorHAnsi" w:hAnsiTheme="minorHAnsi" w:cstheme="minorBidi"/>
          <w:noProof/>
        </w:rPr>
        <w:t>jichž</w:t>
      </w:r>
      <w:r w:rsidR="00547AE2" w:rsidRPr="2F7A8665">
        <w:rPr>
          <w:rFonts w:asciiTheme="minorHAnsi" w:hAnsiTheme="minorHAnsi" w:cstheme="minorBidi"/>
          <w:noProof/>
        </w:rPr>
        <w:t xml:space="preserve"> detailní specifikace tvoří Přílohu č. 1 této Smlouvy (dále jen „</w:t>
      </w:r>
      <w:r w:rsidR="003D28B8" w:rsidRPr="2F7A8665">
        <w:rPr>
          <w:rFonts w:asciiTheme="minorHAnsi" w:hAnsiTheme="minorHAnsi" w:cstheme="minorBidi"/>
          <w:noProof/>
        </w:rPr>
        <w:t>Kolejové jeřáby</w:t>
      </w:r>
      <w:r w:rsidR="00547AE2" w:rsidRPr="2F7A8665">
        <w:rPr>
          <w:rFonts w:asciiTheme="minorHAnsi" w:hAnsiTheme="minorHAnsi" w:cstheme="minorBidi"/>
          <w:noProof/>
        </w:rPr>
        <w:t>“)</w:t>
      </w:r>
      <w:r w:rsidR="00172BDE" w:rsidRPr="2F7A8665">
        <w:rPr>
          <w:rFonts w:asciiTheme="minorHAnsi" w:hAnsiTheme="minorHAnsi" w:cstheme="minorBidi"/>
          <w:noProof/>
        </w:rPr>
        <w:t>.</w:t>
      </w:r>
      <w:bookmarkEnd w:id="3"/>
      <w:bookmarkEnd w:id="4"/>
    </w:p>
    <w:p w14:paraId="29054CA6" w14:textId="02BAC342" w:rsidR="002E6AAD" w:rsidRDefault="00E17451" w:rsidP="002E6AAD">
      <w:pPr>
        <w:pStyle w:val="Clanek11"/>
        <w:numPr>
          <w:ilvl w:val="1"/>
          <w:numId w:val="21"/>
        </w:numPr>
        <w:rPr>
          <w:rFonts w:asciiTheme="minorHAnsi" w:hAnsiTheme="minorHAnsi" w:cstheme="minorHAnsi"/>
          <w:noProof/>
        </w:rPr>
      </w:pPr>
      <w:r>
        <w:rPr>
          <w:rFonts w:asciiTheme="minorHAnsi" w:hAnsiTheme="minorHAnsi" w:cstheme="minorHAnsi"/>
          <w:noProof/>
        </w:rPr>
        <w:t xml:space="preserve">Prodávající je povinen dodat </w:t>
      </w:r>
      <w:r w:rsidR="003D28B8">
        <w:rPr>
          <w:rFonts w:asciiTheme="minorHAnsi" w:hAnsiTheme="minorHAnsi" w:cstheme="minorHAnsi"/>
          <w:noProof/>
        </w:rPr>
        <w:t>Kolejové jeřáby</w:t>
      </w:r>
      <w:r>
        <w:rPr>
          <w:rFonts w:asciiTheme="minorHAnsi" w:hAnsiTheme="minorHAnsi" w:cstheme="minorHAnsi"/>
          <w:noProof/>
        </w:rPr>
        <w:t>, které</w:t>
      </w:r>
      <w:r w:rsidR="003D28B8">
        <w:rPr>
          <w:rFonts w:asciiTheme="minorHAnsi" w:hAnsiTheme="minorHAnsi" w:cstheme="minorHAnsi"/>
          <w:noProof/>
        </w:rPr>
        <w:t xml:space="preserve"> budou</w:t>
      </w:r>
      <w:r w:rsidR="002E6AAD" w:rsidRPr="00860474">
        <w:rPr>
          <w:rFonts w:asciiTheme="minorHAnsi" w:hAnsiTheme="minorHAnsi" w:cstheme="minorHAnsi"/>
          <w:noProof/>
        </w:rPr>
        <w:t xml:space="preserve"> splňovat veškeré požadavky stanovené příslušnými právními předpisy</w:t>
      </w:r>
      <w:r>
        <w:rPr>
          <w:rFonts w:asciiTheme="minorHAnsi" w:hAnsiTheme="minorHAnsi" w:cstheme="minorHAnsi"/>
          <w:noProof/>
        </w:rPr>
        <w:t>,</w:t>
      </w:r>
      <w:r w:rsidR="00A37B7C" w:rsidRPr="00860474">
        <w:rPr>
          <w:rFonts w:asciiTheme="minorHAnsi" w:hAnsiTheme="minorHAnsi" w:cstheme="minorHAnsi"/>
        </w:rPr>
        <w:t> </w:t>
      </w:r>
      <w:r w:rsidR="002E6AAD" w:rsidRPr="00860474">
        <w:rPr>
          <w:rFonts w:asciiTheme="minorHAnsi" w:hAnsiTheme="minorHAnsi" w:cstheme="minorHAnsi"/>
          <w:noProof/>
        </w:rPr>
        <w:t xml:space="preserve">technickými </w:t>
      </w:r>
      <w:r w:rsidR="003D28B8">
        <w:rPr>
          <w:rFonts w:asciiTheme="minorHAnsi" w:hAnsiTheme="minorHAnsi" w:cstheme="minorHAnsi"/>
          <w:noProof/>
        </w:rPr>
        <w:t>a bezpečnostními norm</w:t>
      </w:r>
      <w:r>
        <w:rPr>
          <w:rFonts w:asciiTheme="minorHAnsi" w:hAnsiTheme="minorHAnsi" w:cstheme="minorHAnsi"/>
          <w:noProof/>
        </w:rPr>
        <w:t>ami</w:t>
      </w:r>
      <w:r w:rsidR="00F12F0F" w:rsidRPr="00860474">
        <w:rPr>
          <w:rFonts w:asciiTheme="minorHAnsi" w:hAnsiTheme="minorHAnsi" w:cstheme="minorHAnsi"/>
          <w:noProof/>
        </w:rPr>
        <w:t>.</w:t>
      </w:r>
      <w:r w:rsidR="002E6AAD" w:rsidRPr="00860474">
        <w:rPr>
          <w:rFonts w:asciiTheme="minorHAnsi" w:hAnsiTheme="minorHAnsi" w:cstheme="minorHAnsi"/>
          <w:noProof/>
        </w:rPr>
        <w:t xml:space="preserve"> </w:t>
      </w:r>
      <w:r w:rsidR="0008292C">
        <w:rPr>
          <w:rFonts w:asciiTheme="minorHAnsi" w:hAnsiTheme="minorHAnsi" w:cstheme="minorHAnsi"/>
          <w:noProof/>
        </w:rPr>
        <w:t xml:space="preserve">Kolejové jeřáby budou nové, nepoužit, nepoškozené, plně funkční, v nejvyšší jakosti spolu se všemi právy nutmými k jejich řádnému a nerušenému užívání a nakládání s nimi. </w:t>
      </w:r>
      <w:r w:rsidR="005E3224">
        <w:rPr>
          <w:rFonts w:asciiTheme="minorHAnsi" w:hAnsiTheme="minorHAnsi" w:cstheme="minorHAnsi"/>
          <w:noProof/>
        </w:rPr>
        <w:t>Kolejové jeřáby budou vybaveny veškerými atesty a schváleními nutnými pro řádné používání Kolejových jeřábů.</w:t>
      </w:r>
    </w:p>
    <w:p w14:paraId="4B5A3553" w14:textId="77777777" w:rsidR="002E6AAD" w:rsidRPr="00860474" w:rsidRDefault="002E6AAD" w:rsidP="002E6AAD">
      <w:pPr>
        <w:pStyle w:val="Clanek11"/>
        <w:tabs>
          <w:tab w:val="clear" w:pos="567"/>
        </w:tabs>
        <w:ind w:left="0" w:firstLine="0"/>
        <w:rPr>
          <w:rFonts w:asciiTheme="minorHAnsi" w:hAnsiTheme="minorHAnsi" w:cstheme="minorHAnsi"/>
          <w:noProof/>
        </w:rPr>
      </w:pPr>
    </w:p>
    <w:p w14:paraId="5EBC93C2" w14:textId="532491CC" w:rsidR="002E6AAD" w:rsidRPr="00860474" w:rsidRDefault="00266CB9" w:rsidP="00BC0B13">
      <w:pPr>
        <w:pStyle w:val="Nadpis1"/>
        <w:rPr>
          <w:rFonts w:asciiTheme="minorHAnsi" w:hAnsiTheme="minorHAnsi" w:cstheme="minorHAnsi"/>
          <w:iCs/>
        </w:rPr>
      </w:pPr>
      <w:bookmarkStart w:id="6" w:name="_Ref322807856"/>
      <w:r w:rsidRPr="00860474">
        <w:rPr>
          <w:rFonts w:asciiTheme="minorHAnsi" w:hAnsiTheme="minorHAnsi" w:cstheme="minorHAnsi"/>
        </w:rPr>
        <w:t>Obsah</w:t>
      </w:r>
      <w:r w:rsidR="002E6AAD" w:rsidRPr="00860474">
        <w:rPr>
          <w:rFonts w:asciiTheme="minorHAnsi" w:hAnsiTheme="minorHAnsi" w:cstheme="minorHAnsi"/>
        </w:rPr>
        <w:t xml:space="preserve"> Smlouvy</w:t>
      </w:r>
      <w:bookmarkEnd w:id="6"/>
    </w:p>
    <w:p w14:paraId="7A2B9982" w14:textId="77777777" w:rsidR="002E6AAD" w:rsidRPr="00860474" w:rsidRDefault="002E6AAD" w:rsidP="002E6AAD">
      <w:pPr>
        <w:pStyle w:val="Odstavecseseznamem"/>
        <w:keepNext/>
        <w:numPr>
          <w:ilvl w:val="0"/>
          <w:numId w:val="24"/>
        </w:numPr>
        <w:tabs>
          <w:tab w:val="clear" w:pos="567"/>
        </w:tabs>
        <w:spacing w:before="240" w:after="60"/>
        <w:contextualSpacing w:val="0"/>
        <w:outlineLvl w:val="0"/>
        <w:rPr>
          <w:rFonts w:asciiTheme="minorHAnsi" w:hAnsiTheme="minorHAnsi" w:cstheme="minorHAnsi"/>
          <w:b/>
          <w:bCs/>
          <w:noProof/>
          <w:vanish/>
          <w:kern w:val="32"/>
          <w:sz w:val="32"/>
          <w:szCs w:val="32"/>
          <w:lang w:eastAsia="en-US"/>
        </w:rPr>
      </w:pPr>
    </w:p>
    <w:p w14:paraId="75AD0A48" w14:textId="55D36733" w:rsidR="00547AE2" w:rsidRPr="00860474" w:rsidRDefault="00266CB9" w:rsidP="002E6AAD">
      <w:pPr>
        <w:numPr>
          <w:ilvl w:val="1"/>
          <w:numId w:val="24"/>
        </w:numPr>
        <w:tabs>
          <w:tab w:val="clear" w:pos="567"/>
        </w:tabs>
        <w:rPr>
          <w:rFonts w:asciiTheme="minorHAnsi" w:hAnsiTheme="minorHAnsi" w:cstheme="minorHAnsi"/>
          <w:noProof/>
          <w:sz w:val="22"/>
          <w:szCs w:val="22"/>
        </w:rPr>
      </w:pPr>
      <w:r w:rsidRPr="00860474">
        <w:rPr>
          <w:rFonts w:asciiTheme="minorHAnsi" w:hAnsiTheme="minorHAnsi" w:cstheme="minorHAnsi"/>
          <w:noProof/>
          <w:sz w:val="22"/>
          <w:szCs w:val="22"/>
        </w:rPr>
        <w:t>Obsahem</w:t>
      </w:r>
      <w:r w:rsidR="00547AE2" w:rsidRPr="00860474">
        <w:rPr>
          <w:rFonts w:asciiTheme="minorHAnsi" w:hAnsiTheme="minorHAnsi" w:cstheme="minorHAnsi"/>
          <w:noProof/>
          <w:sz w:val="22"/>
          <w:szCs w:val="22"/>
        </w:rPr>
        <w:t xml:space="preserve"> této Smlouvy je: </w:t>
      </w:r>
    </w:p>
    <w:p w14:paraId="0A706851" w14:textId="77777777" w:rsidR="00547AE2" w:rsidRPr="00860474" w:rsidRDefault="00547AE2" w:rsidP="00C813DB">
      <w:pPr>
        <w:pStyle w:val="Claneka"/>
        <w:keepLines w:val="0"/>
        <w:numPr>
          <w:ilvl w:val="2"/>
          <w:numId w:val="21"/>
        </w:numPr>
        <w:rPr>
          <w:rFonts w:asciiTheme="minorHAnsi" w:hAnsiTheme="minorHAnsi" w:cstheme="minorHAnsi"/>
          <w:noProof/>
        </w:rPr>
      </w:pPr>
      <w:r w:rsidRPr="00860474">
        <w:rPr>
          <w:rFonts w:asciiTheme="minorHAnsi" w:hAnsiTheme="minorHAnsi" w:cstheme="minorHAnsi"/>
          <w:noProof/>
        </w:rPr>
        <w:t xml:space="preserve">povinnost </w:t>
      </w:r>
      <w:r w:rsidR="002E6AAD" w:rsidRPr="00860474">
        <w:rPr>
          <w:rFonts w:asciiTheme="minorHAnsi" w:hAnsiTheme="minorHAnsi" w:cstheme="minorHAnsi"/>
          <w:noProof/>
        </w:rPr>
        <w:t>Prodávajícího</w:t>
      </w:r>
      <w:r w:rsidRPr="00860474">
        <w:rPr>
          <w:rFonts w:asciiTheme="minorHAnsi" w:hAnsiTheme="minorHAnsi" w:cstheme="minorHAnsi"/>
          <w:noProof/>
        </w:rPr>
        <w:t>:</w:t>
      </w:r>
    </w:p>
    <w:p w14:paraId="155E9E28" w14:textId="685A8D5F" w:rsidR="00547AE2" w:rsidRDefault="00E17451" w:rsidP="00C813DB">
      <w:pPr>
        <w:pStyle w:val="Claneki"/>
        <w:keepNext w:val="0"/>
        <w:numPr>
          <w:ilvl w:val="3"/>
          <w:numId w:val="21"/>
        </w:numPr>
        <w:rPr>
          <w:rFonts w:asciiTheme="minorHAnsi" w:hAnsiTheme="minorHAnsi" w:cstheme="minorHAnsi"/>
          <w:noProof/>
        </w:rPr>
      </w:pPr>
      <w:r>
        <w:rPr>
          <w:rFonts w:asciiTheme="minorHAnsi" w:hAnsiTheme="minorHAnsi" w:cstheme="minorHAnsi"/>
          <w:noProof/>
        </w:rPr>
        <w:t>před</w:t>
      </w:r>
      <w:r w:rsidR="005E3224">
        <w:rPr>
          <w:rFonts w:asciiTheme="minorHAnsi" w:hAnsiTheme="minorHAnsi" w:cstheme="minorHAnsi"/>
          <w:noProof/>
        </w:rPr>
        <w:t>at Kolejové jeřáby</w:t>
      </w:r>
      <w:r>
        <w:rPr>
          <w:rFonts w:asciiTheme="minorHAnsi" w:hAnsiTheme="minorHAnsi" w:cstheme="minorHAnsi"/>
          <w:noProof/>
        </w:rPr>
        <w:t xml:space="preserve"> </w:t>
      </w:r>
      <w:r w:rsidR="005E3224">
        <w:rPr>
          <w:rFonts w:asciiTheme="minorHAnsi" w:hAnsiTheme="minorHAnsi" w:cstheme="minorHAnsi"/>
          <w:noProof/>
        </w:rPr>
        <w:t>a převést k nim vlastnické právo</w:t>
      </w:r>
      <w:r w:rsidR="00547AE2" w:rsidRPr="00860474">
        <w:rPr>
          <w:rFonts w:asciiTheme="minorHAnsi" w:hAnsiTheme="minorHAnsi" w:cstheme="minorHAnsi"/>
          <w:noProof/>
        </w:rPr>
        <w:t xml:space="preserve">; </w:t>
      </w:r>
    </w:p>
    <w:p w14:paraId="3E8C9D85" w14:textId="4AD7F839" w:rsidR="000E7CFC" w:rsidRPr="00860474" w:rsidRDefault="005E3224" w:rsidP="2F7A8665">
      <w:pPr>
        <w:pStyle w:val="Claneki"/>
        <w:keepNext w:val="0"/>
        <w:numPr>
          <w:ilvl w:val="3"/>
          <w:numId w:val="21"/>
        </w:numPr>
        <w:rPr>
          <w:rFonts w:asciiTheme="minorHAnsi" w:hAnsiTheme="minorHAnsi" w:cstheme="minorBidi"/>
          <w:noProof/>
        </w:rPr>
      </w:pPr>
      <w:r w:rsidRPr="2F7A8665">
        <w:rPr>
          <w:rFonts w:asciiTheme="minorHAnsi" w:hAnsiTheme="minorHAnsi" w:cstheme="minorBidi"/>
          <w:noProof/>
        </w:rPr>
        <w:t>zajistit dopravu a montáž Kolejových jeřábů v Místě plnění</w:t>
      </w:r>
      <w:r w:rsidR="77585EF5" w:rsidRPr="2F7A8665">
        <w:rPr>
          <w:rFonts w:asciiTheme="minorHAnsi" w:hAnsiTheme="minorHAnsi" w:cstheme="minorBidi"/>
          <w:noProof/>
        </w:rPr>
        <w:t xml:space="preserve"> včetně připojení k </w:t>
      </w:r>
      <w:r w:rsidR="07F5AB26" w:rsidRPr="2F7A8665">
        <w:rPr>
          <w:rFonts w:asciiTheme="minorHAnsi" w:hAnsiTheme="minorHAnsi" w:cstheme="minorBidi"/>
          <w:noProof/>
        </w:rPr>
        <w:t>inženýrským sítím</w:t>
      </w:r>
      <w:r w:rsidR="000E7CFC" w:rsidRPr="2F7A8665">
        <w:rPr>
          <w:rFonts w:asciiTheme="minorHAnsi" w:hAnsiTheme="minorHAnsi" w:cstheme="minorBidi"/>
          <w:noProof/>
        </w:rPr>
        <w:t>;</w:t>
      </w:r>
    </w:p>
    <w:p w14:paraId="3B08B857" w14:textId="1640E4B8" w:rsidR="00547AE2" w:rsidRPr="00814601" w:rsidRDefault="00DE71C8" w:rsidP="2F7A8665">
      <w:pPr>
        <w:pStyle w:val="Claneki"/>
        <w:keepNext w:val="0"/>
        <w:numPr>
          <w:ilvl w:val="3"/>
          <w:numId w:val="21"/>
        </w:numPr>
        <w:rPr>
          <w:rFonts w:asciiTheme="minorHAnsi" w:hAnsiTheme="minorHAnsi" w:cstheme="minorBidi"/>
          <w:noProof/>
        </w:rPr>
      </w:pPr>
      <w:r w:rsidRPr="2F7A8665">
        <w:rPr>
          <w:rFonts w:asciiTheme="minorHAnsi" w:hAnsiTheme="minorHAnsi" w:cstheme="minorBidi"/>
          <w:noProof/>
        </w:rPr>
        <w:t xml:space="preserve">uvést </w:t>
      </w:r>
      <w:r w:rsidR="00E17451" w:rsidRPr="2F7A8665">
        <w:rPr>
          <w:rFonts w:asciiTheme="minorHAnsi" w:hAnsiTheme="minorHAnsi" w:cstheme="minorBidi"/>
          <w:noProof/>
        </w:rPr>
        <w:t>Kolejové jeřáby</w:t>
      </w:r>
      <w:r w:rsidR="00547AE2" w:rsidRPr="2F7A8665">
        <w:rPr>
          <w:rFonts w:asciiTheme="minorHAnsi" w:hAnsiTheme="minorHAnsi" w:cstheme="minorBidi"/>
          <w:noProof/>
        </w:rPr>
        <w:t xml:space="preserve"> do</w:t>
      </w:r>
      <w:r w:rsidR="00311322" w:rsidRPr="2F7A8665">
        <w:rPr>
          <w:rFonts w:asciiTheme="minorHAnsi" w:hAnsiTheme="minorHAnsi" w:cstheme="minorBidi"/>
          <w:noProof/>
        </w:rPr>
        <w:t xml:space="preserve"> plného</w:t>
      </w:r>
      <w:r w:rsidR="00547AE2" w:rsidRPr="2F7A8665">
        <w:rPr>
          <w:rFonts w:asciiTheme="minorHAnsi" w:hAnsiTheme="minorHAnsi" w:cstheme="minorBidi"/>
          <w:noProof/>
        </w:rPr>
        <w:t xml:space="preserve"> provozu </w:t>
      </w:r>
      <w:r w:rsidR="00A04C56" w:rsidRPr="2F7A8665">
        <w:rPr>
          <w:rFonts w:asciiTheme="minorHAnsi" w:hAnsiTheme="minorHAnsi" w:cstheme="minorBidi"/>
          <w:noProof/>
        </w:rPr>
        <w:t>v</w:t>
      </w:r>
      <w:r w:rsidR="00547AE2" w:rsidRPr="2F7A8665">
        <w:rPr>
          <w:rFonts w:asciiTheme="minorHAnsi" w:hAnsiTheme="minorHAnsi" w:cstheme="minorBidi"/>
          <w:noProof/>
        </w:rPr>
        <w:t xml:space="preserve"> Místě plnění</w:t>
      </w:r>
      <w:r w:rsidR="003C440A" w:rsidRPr="2F7A8665">
        <w:rPr>
          <w:rFonts w:asciiTheme="minorHAnsi" w:hAnsiTheme="minorHAnsi" w:cstheme="minorBidi"/>
          <w:noProof/>
        </w:rPr>
        <w:t xml:space="preserve"> včetně provedení zkušebního testu</w:t>
      </w:r>
      <w:r w:rsidR="00547AE2" w:rsidRPr="2F7A8665">
        <w:rPr>
          <w:rFonts w:asciiTheme="minorHAnsi" w:hAnsiTheme="minorHAnsi" w:cstheme="minorBidi"/>
          <w:noProof/>
        </w:rPr>
        <w:t>;</w:t>
      </w:r>
    </w:p>
    <w:p w14:paraId="0A697E1C" w14:textId="7C7A85F4" w:rsidR="00172BDE" w:rsidRPr="00860474" w:rsidRDefault="00172BDE" w:rsidP="2F7A8665">
      <w:pPr>
        <w:pStyle w:val="Claneki"/>
        <w:keepNext w:val="0"/>
        <w:numPr>
          <w:ilvl w:val="3"/>
          <w:numId w:val="21"/>
        </w:numPr>
        <w:rPr>
          <w:rFonts w:asciiTheme="minorHAnsi" w:hAnsiTheme="minorHAnsi" w:cstheme="minorBidi"/>
          <w:noProof/>
        </w:rPr>
      </w:pPr>
      <w:r w:rsidRPr="2F7A8665">
        <w:rPr>
          <w:rFonts w:asciiTheme="minorHAnsi" w:hAnsiTheme="minorHAnsi" w:cstheme="minorBidi"/>
          <w:noProof/>
        </w:rPr>
        <w:t xml:space="preserve">poskytnout licenci k programovému vybavení </w:t>
      </w:r>
      <w:r w:rsidR="00E17451" w:rsidRPr="2F7A8665">
        <w:rPr>
          <w:rFonts w:asciiTheme="minorHAnsi" w:hAnsiTheme="minorHAnsi" w:cstheme="minorBidi"/>
          <w:noProof/>
        </w:rPr>
        <w:t>Kolejových jeřábů</w:t>
      </w:r>
      <w:r w:rsidR="000E7CFC" w:rsidRPr="2F7A8665">
        <w:rPr>
          <w:rFonts w:asciiTheme="minorHAnsi" w:hAnsiTheme="minorHAnsi" w:cstheme="minorBidi"/>
          <w:noProof/>
        </w:rPr>
        <w:t>;</w:t>
      </w:r>
    </w:p>
    <w:p w14:paraId="3C6A8A61" w14:textId="15C0E4F3" w:rsidR="00172BDE" w:rsidRPr="00860474" w:rsidRDefault="00547AE2" w:rsidP="2F7A8665">
      <w:pPr>
        <w:pStyle w:val="Claneki"/>
        <w:numPr>
          <w:ilvl w:val="3"/>
          <w:numId w:val="21"/>
        </w:numPr>
        <w:rPr>
          <w:rFonts w:asciiTheme="minorHAnsi" w:hAnsiTheme="minorHAnsi" w:cstheme="minorBidi"/>
          <w:noProof/>
        </w:rPr>
      </w:pPr>
      <w:r w:rsidRPr="2F7A8665">
        <w:rPr>
          <w:rFonts w:asciiTheme="minorHAnsi" w:hAnsiTheme="minorHAnsi" w:cstheme="minorBidi"/>
          <w:noProof/>
        </w:rPr>
        <w:lastRenderedPageBreak/>
        <w:t>předat Dokumentaci (jak je definována v</w:t>
      </w:r>
      <w:r w:rsidR="006626CE" w:rsidRPr="2F7A8665">
        <w:rPr>
          <w:rFonts w:asciiTheme="minorHAnsi" w:hAnsiTheme="minorHAnsi" w:cstheme="minorBidi"/>
          <w:noProof/>
        </w:rPr>
        <w:t> </w:t>
      </w:r>
      <w:r w:rsidRPr="2F7A8665">
        <w:rPr>
          <w:rFonts w:asciiTheme="minorHAnsi" w:hAnsiTheme="minorHAnsi" w:cstheme="minorBidi"/>
          <w:noProof/>
        </w:rPr>
        <w:t>článku</w:t>
      </w:r>
      <w:r w:rsidR="006626CE" w:rsidRPr="2F7A8665">
        <w:rPr>
          <w:rFonts w:asciiTheme="minorHAnsi" w:hAnsiTheme="minorHAnsi" w:cstheme="minorBidi"/>
          <w:noProof/>
        </w:rPr>
        <w:t xml:space="preserve"> 5.7</w:t>
      </w:r>
      <w:r w:rsidRPr="2F7A8665">
        <w:rPr>
          <w:rFonts w:asciiTheme="minorHAnsi" w:hAnsiTheme="minorHAnsi" w:cstheme="minorBidi"/>
          <w:noProof/>
        </w:rPr>
        <w:t xml:space="preserve">) </w:t>
      </w:r>
      <w:r w:rsidR="00172BDE" w:rsidRPr="2F7A8665">
        <w:rPr>
          <w:rFonts w:asciiTheme="minorHAnsi" w:hAnsiTheme="minorHAnsi" w:cstheme="minorBidi"/>
          <w:noProof/>
        </w:rPr>
        <w:t xml:space="preserve">ke </w:t>
      </w:r>
      <w:r w:rsidR="00E17451" w:rsidRPr="2F7A8665">
        <w:rPr>
          <w:rFonts w:asciiTheme="minorHAnsi" w:hAnsiTheme="minorHAnsi" w:cstheme="minorBidi"/>
          <w:noProof/>
        </w:rPr>
        <w:t>Kolejovým jeřábům včetně vše</w:t>
      </w:r>
      <w:r w:rsidR="00123FB9" w:rsidRPr="2F7A8665">
        <w:rPr>
          <w:rFonts w:asciiTheme="minorHAnsi" w:hAnsiTheme="minorHAnsi" w:cstheme="minorBidi"/>
          <w:noProof/>
        </w:rPr>
        <w:t>ch</w:t>
      </w:r>
      <w:r w:rsidR="00E17451" w:rsidRPr="2F7A8665">
        <w:rPr>
          <w:rFonts w:asciiTheme="minorHAnsi" w:hAnsiTheme="minorHAnsi" w:cstheme="minorBidi"/>
          <w:noProof/>
        </w:rPr>
        <w:t xml:space="preserve"> licencí</w:t>
      </w:r>
      <w:r w:rsidRPr="2F7A8665">
        <w:rPr>
          <w:rFonts w:asciiTheme="minorHAnsi" w:hAnsiTheme="minorHAnsi" w:cstheme="minorBidi"/>
          <w:noProof/>
        </w:rPr>
        <w:t xml:space="preserve">; </w:t>
      </w:r>
    </w:p>
    <w:p w14:paraId="3B86D572" w14:textId="2671A168" w:rsidR="00607881" w:rsidRDefault="00547AE2" w:rsidP="2F7A8665">
      <w:pPr>
        <w:pStyle w:val="Claneki"/>
        <w:numPr>
          <w:ilvl w:val="3"/>
          <w:numId w:val="21"/>
        </w:numPr>
        <w:rPr>
          <w:rFonts w:asciiTheme="minorHAnsi" w:hAnsiTheme="minorHAnsi" w:cstheme="minorBidi"/>
          <w:noProof/>
        </w:rPr>
      </w:pPr>
      <w:r w:rsidRPr="2F7A8665">
        <w:rPr>
          <w:rFonts w:asciiTheme="minorHAnsi" w:hAnsiTheme="minorHAnsi" w:cstheme="minorBidi"/>
          <w:noProof/>
        </w:rPr>
        <w:t xml:space="preserve">zaškolit vybrané pracovníky </w:t>
      </w:r>
      <w:r w:rsidR="00E1699D" w:rsidRPr="2F7A8665">
        <w:rPr>
          <w:rFonts w:asciiTheme="minorHAnsi" w:hAnsiTheme="minorHAnsi" w:cstheme="minorBidi"/>
          <w:noProof/>
        </w:rPr>
        <w:t>Kupujícího</w:t>
      </w:r>
      <w:r w:rsidRPr="2F7A8665">
        <w:rPr>
          <w:rFonts w:asciiTheme="minorHAnsi" w:hAnsiTheme="minorHAnsi" w:cstheme="minorBidi"/>
          <w:noProof/>
        </w:rPr>
        <w:t xml:space="preserve"> stran provozu, obsluhy a údržby </w:t>
      </w:r>
      <w:r w:rsidR="00E17451" w:rsidRPr="2F7A8665">
        <w:rPr>
          <w:rFonts w:asciiTheme="minorHAnsi" w:hAnsiTheme="minorHAnsi" w:cstheme="minorBidi"/>
          <w:noProof/>
        </w:rPr>
        <w:t>Kojejových jeřábů</w:t>
      </w:r>
      <w:r w:rsidRPr="2F7A8665">
        <w:rPr>
          <w:rFonts w:asciiTheme="minorHAnsi" w:hAnsiTheme="minorHAnsi" w:cstheme="minorBidi"/>
          <w:noProof/>
        </w:rPr>
        <w:t xml:space="preserve"> a pravidel bezpečnosti práce při </w:t>
      </w:r>
      <w:r w:rsidR="00B77780" w:rsidRPr="2F7A8665">
        <w:rPr>
          <w:rFonts w:asciiTheme="minorHAnsi" w:hAnsiTheme="minorHAnsi" w:cstheme="minorBidi"/>
          <w:noProof/>
        </w:rPr>
        <w:t>jeho</w:t>
      </w:r>
      <w:r w:rsidRPr="2F7A8665">
        <w:rPr>
          <w:rFonts w:asciiTheme="minorHAnsi" w:hAnsiTheme="minorHAnsi" w:cstheme="minorBidi"/>
          <w:noProof/>
        </w:rPr>
        <w:t xml:space="preserve"> provozu</w:t>
      </w:r>
      <w:r w:rsidR="00F86CF5">
        <w:rPr>
          <w:rFonts w:asciiTheme="minorHAnsi" w:hAnsiTheme="minorHAnsi" w:cstheme="minorBidi"/>
          <w:noProof/>
        </w:rPr>
        <w:t xml:space="preserve"> v dostatečném předstihu před uvedením do provozu</w:t>
      </w:r>
      <w:r w:rsidRPr="2F7A8665">
        <w:rPr>
          <w:rFonts w:asciiTheme="minorHAnsi" w:hAnsiTheme="minorHAnsi" w:cstheme="minorBidi"/>
          <w:noProof/>
        </w:rPr>
        <w:t>;</w:t>
      </w:r>
    </w:p>
    <w:p w14:paraId="5A9A9099" w14:textId="6FC13775" w:rsidR="00547AE2" w:rsidRPr="00860474" w:rsidRDefault="00607881" w:rsidP="2F7A8665">
      <w:pPr>
        <w:pStyle w:val="Claneki"/>
        <w:numPr>
          <w:ilvl w:val="3"/>
          <w:numId w:val="21"/>
        </w:numPr>
        <w:rPr>
          <w:rFonts w:asciiTheme="minorHAnsi" w:hAnsiTheme="minorHAnsi" w:cstheme="minorBidi"/>
          <w:noProof/>
        </w:rPr>
      </w:pPr>
      <w:r>
        <w:rPr>
          <w:rFonts w:asciiTheme="minorHAnsi" w:hAnsiTheme="minorHAnsi" w:cstheme="minorBidi"/>
          <w:noProof/>
        </w:rPr>
        <w:t xml:space="preserve">zajistit pravidelný servis </w:t>
      </w:r>
      <w:r w:rsidR="00F04EAE">
        <w:rPr>
          <w:rFonts w:asciiTheme="minorHAnsi" w:hAnsiTheme="minorHAnsi" w:cstheme="minorBidi"/>
          <w:noProof/>
        </w:rPr>
        <w:t xml:space="preserve">Kolejových jeřábů </w:t>
      </w:r>
      <w:r>
        <w:rPr>
          <w:rFonts w:asciiTheme="minorHAnsi" w:hAnsiTheme="minorHAnsi" w:cstheme="minorBidi"/>
          <w:noProof/>
        </w:rPr>
        <w:t xml:space="preserve">dle této smlouvy </w:t>
      </w:r>
      <w:r w:rsidR="00547AE2" w:rsidRPr="2F7A8665">
        <w:rPr>
          <w:rFonts w:asciiTheme="minorHAnsi" w:hAnsiTheme="minorHAnsi" w:cstheme="minorBidi"/>
          <w:noProof/>
        </w:rPr>
        <w:t xml:space="preserve"> a</w:t>
      </w:r>
    </w:p>
    <w:p w14:paraId="76AA17CB" w14:textId="083C3759" w:rsidR="00547AE2" w:rsidRPr="00860474" w:rsidRDefault="00547AE2" w:rsidP="00547AE2">
      <w:pPr>
        <w:pStyle w:val="Claneka"/>
        <w:numPr>
          <w:ilvl w:val="2"/>
          <w:numId w:val="21"/>
        </w:numPr>
        <w:rPr>
          <w:rFonts w:asciiTheme="minorHAnsi" w:hAnsiTheme="minorHAnsi" w:cstheme="minorHAnsi"/>
          <w:noProof/>
        </w:rPr>
      </w:pPr>
      <w:r w:rsidRPr="00860474">
        <w:rPr>
          <w:rFonts w:asciiTheme="minorHAnsi" w:hAnsiTheme="minorHAnsi" w:cstheme="minorHAnsi"/>
          <w:noProof/>
        </w:rPr>
        <w:t xml:space="preserve">povinnost </w:t>
      </w:r>
      <w:r w:rsidR="00E1699D" w:rsidRPr="00860474">
        <w:rPr>
          <w:rFonts w:asciiTheme="minorHAnsi" w:hAnsiTheme="minorHAnsi" w:cstheme="minorHAnsi"/>
          <w:noProof/>
        </w:rPr>
        <w:t>Kupujícho</w:t>
      </w:r>
      <w:r w:rsidRPr="00860474">
        <w:rPr>
          <w:rFonts w:asciiTheme="minorHAnsi" w:hAnsiTheme="minorHAnsi" w:cstheme="minorHAnsi"/>
          <w:noProof/>
        </w:rPr>
        <w:t xml:space="preserve"> uhradit </w:t>
      </w:r>
      <w:r w:rsidR="00E1699D" w:rsidRPr="00860474">
        <w:rPr>
          <w:rFonts w:asciiTheme="minorHAnsi" w:hAnsiTheme="minorHAnsi" w:cstheme="minorHAnsi"/>
          <w:noProof/>
        </w:rPr>
        <w:t>Prodávajícímu</w:t>
      </w:r>
      <w:r w:rsidRPr="00860474">
        <w:rPr>
          <w:rFonts w:asciiTheme="minorHAnsi" w:hAnsiTheme="minorHAnsi" w:cstheme="minorHAnsi"/>
          <w:noProof/>
        </w:rPr>
        <w:t xml:space="preserve"> za splnění výše uvedeného peněžitou odměnu</w:t>
      </w:r>
      <w:r w:rsidRPr="00860474">
        <w:rPr>
          <w:rFonts w:asciiTheme="minorHAnsi" w:hAnsiTheme="minorHAnsi" w:cstheme="minorHAnsi"/>
        </w:rPr>
        <w:t xml:space="preserve"> ve </w:t>
      </w:r>
      <w:r w:rsidRPr="00860474">
        <w:rPr>
          <w:rFonts w:asciiTheme="minorHAnsi" w:hAnsiTheme="minorHAnsi" w:cstheme="minorHAnsi"/>
          <w:noProof/>
        </w:rPr>
        <w:t xml:space="preserve">výši, způsobem a za podmínek stanovených v této Smlouvě a splnit další povinnosti </w:t>
      </w:r>
      <w:r w:rsidR="00E1699D" w:rsidRPr="00860474">
        <w:rPr>
          <w:rFonts w:asciiTheme="minorHAnsi" w:hAnsiTheme="minorHAnsi" w:cstheme="minorHAnsi"/>
          <w:noProof/>
        </w:rPr>
        <w:t>Kupujíc</w:t>
      </w:r>
      <w:r w:rsidR="00554140" w:rsidRPr="00860474">
        <w:rPr>
          <w:rFonts w:asciiTheme="minorHAnsi" w:hAnsiTheme="minorHAnsi" w:cstheme="minorHAnsi"/>
          <w:noProof/>
        </w:rPr>
        <w:t>í</w:t>
      </w:r>
      <w:r w:rsidR="00E1699D" w:rsidRPr="00860474">
        <w:rPr>
          <w:rFonts w:asciiTheme="minorHAnsi" w:hAnsiTheme="minorHAnsi" w:cstheme="minorHAnsi"/>
          <w:noProof/>
        </w:rPr>
        <w:t xml:space="preserve">ho </w:t>
      </w:r>
      <w:r w:rsidRPr="00860474">
        <w:rPr>
          <w:rFonts w:asciiTheme="minorHAnsi" w:hAnsiTheme="minorHAnsi" w:cstheme="minorHAnsi"/>
          <w:noProof/>
        </w:rPr>
        <w:t xml:space="preserve"> stanovené v této Smlouvě. </w:t>
      </w:r>
    </w:p>
    <w:bookmarkEnd w:id="5"/>
    <w:p w14:paraId="21EDB9E1" w14:textId="77777777" w:rsidR="007476E5" w:rsidRPr="00860474" w:rsidRDefault="00A27C69" w:rsidP="00F055FE">
      <w:pPr>
        <w:autoSpaceDE w:val="0"/>
        <w:autoSpaceDN w:val="0"/>
        <w:adjustRightInd w:val="0"/>
        <w:ind w:left="709" w:hanging="709"/>
        <w:jc w:val="both"/>
        <w:rPr>
          <w:rFonts w:asciiTheme="minorHAnsi" w:hAnsiTheme="minorHAnsi" w:cstheme="minorHAnsi"/>
          <w:sz w:val="24"/>
          <w:szCs w:val="24"/>
          <w:lang w:eastAsia="cs-CZ"/>
        </w:rPr>
      </w:pPr>
      <w:r w:rsidRPr="00860474">
        <w:rPr>
          <w:rFonts w:asciiTheme="minorHAnsi" w:hAnsiTheme="minorHAnsi" w:cstheme="minorHAnsi"/>
          <w:sz w:val="24"/>
          <w:szCs w:val="24"/>
        </w:rPr>
        <w:tab/>
      </w:r>
    </w:p>
    <w:p w14:paraId="3800BBF0" w14:textId="1A04534D" w:rsidR="003C6992" w:rsidRPr="00860474" w:rsidRDefault="003C6992" w:rsidP="00BC0B13">
      <w:pPr>
        <w:pStyle w:val="Nadpis1"/>
        <w:rPr>
          <w:rFonts w:asciiTheme="minorHAnsi" w:hAnsiTheme="minorHAnsi" w:cstheme="minorHAnsi"/>
        </w:rPr>
      </w:pPr>
      <w:r w:rsidRPr="00860474">
        <w:rPr>
          <w:rFonts w:asciiTheme="minorHAnsi" w:hAnsiTheme="minorHAnsi" w:cstheme="minorHAnsi"/>
        </w:rPr>
        <w:t>D</w:t>
      </w:r>
      <w:r w:rsidR="00E1699D" w:rsidRPr="00860474">
        <w:rPr>
          <w:rFonts w:asciiTheme="minorHAnsi" w:hAnsiTheme="minorHAnsi" w:cstheme="minorHAnsi"/>
        </w:rPr>
        <w:t>o</w:t>
      </w:r>
      <w:r w:rsidRPr="00860474">
        <w:rPr>
          <w:rFonts w:asciiTheme="minorHAnsi" w:hAnsiTheme="minorHAnsi" w:cstheme="minorHAnsi"/>
        </w:rPr>
        <w:t xml:space="preserve">ba a </w:t>
      </w:r>
      <w:r w:rsidR="00A01747">
        <w:rPr>
          <w:rFonts w:asciiTheme="minorHAnsi" w:hAnsiTheme="minorHAnsi" w:cstheme="minorHAnsi"/>
        </w:rPr>
        <w:t>M</w:t>
      </w:r>
      <w:r w:rsidRPr="00860474">
        <w:rPr>
          <w:rFonts w:asciiTheme="minorHAnsi" w:hAnsiTheme="minorHAnsi" w:cstheme="minorHAnsi"/>
        </w:rPr>
        <w:t>ísto plnění</w:t>
      </w:r>
    </w:p>
    <w:p w14:paraId="494DA6DA" w14:textId="0C00F044" w:rsidR="00FA387E" w:rsidRPr="00485A73" w:rsidRDefault="00D031E9" w:rsidP="00485A73">
      <w:pPr>
        <w:pStyle w:val="Clanek11"/>
        <w:numPr>
          <w:ilvl w:val="1"/>
          <w:numId w:val="21"/>
        </w:numPr>
        <w:rPr>
          <w:rFonts w:asciiTheme="minorHAnsi" w:hAnsiTheme="minorHAnsi" w:cstheme="minorHAnsi"/>
          <w:noProof/>
          <w:szCs w:val="22"/>
        </w:rPr>
      </w:pPr>
      <w:bookmarkStart w:id="7" w:name="_Ref472502843"/>
      <w:r>
        <w:rPr>
          <w:rFonts w:asciiTheme="minorHAnsi" w:hAnsiTheme="minorHAnsi" w:cstheme="minorHAnsi"/>
          <w:noProof/>
          <w:szCs w:val="22"/>
        </w:rPr>
        <w:t>Místem plnění S</w:t>
      </w:r>
      <w:r w:rsidR="00311322" w:rsidRPr="00485A73">
        <w:rPr>
          <w:rFonts w:asciiTheme="minorHAnsi" w:hAnsiTheme="minorHAnsi" w:cstheme="minorHAnsi"/>
          <w:noProof/>
          <w:szCs w:val="22"/>
        </w:rPr>
        <w:t xml:space="preserve">mlouvy je </w:t>
      </w:r>
      <w:r>
        <w:rPr>
          <w:rFonts w:asciiTheme="minorHAnsi" w:hAnsiTheme="minorHAnsi" w:cstheme="minorHAnsi"/>
          <w:noProof/>
          <w:szCs w:val="22"/>
        </w:rPr>
        <w:t xml:space="preserve">území přístavu Mělník </w:t>
      </w:r>
      <w:r w:rsidR="00311322" w:rsidRPr="00485A73">
        <w:rPr>
          <w:rFonts w:asciiTheme="minorHAnsi" w:hAnsiTheme="minorHAnsi" w:cstheme="minorHAnsi"/>
          <w:noProof/>
          <w:szCs w:val="22"/>
        </w:rPr>
        <w:t xml:space="preserve">na adrese: </w:t>
      </w:r>
      <w:r w:rsidR="00FA387E" w:rsidRPr="00485A73">
        <w:rPr>
          <w:rFonts w:asciiTheme="minorHAnsi" w:hAnsiTheme="minorHAnsi" w:cstheme="minorHAnsi"/>
          <w:color w:val="222222"/>
          <w:szCs w:val="22"/>
          <w:shd w:val="clear" w:color="auto" w:fill="FFFFFF"/>
          <w:lang w:eastAsia="cs-CZ"/>
        </w:rPr>
        <w:t>276 01, Celní 1144/4, 276 01 Mělní</w:t>
      </w:r>
      <w:r w:rsidR="000E7CFC" w:rsidRPr="00485A73">
        <w:rPr>
          <w:rFonts w:asciiTheme="minorHAnsi" w:hAnsiTheme="minorHAnsi" w:cstheme="minorHAnsi"/>
          <w:color w:val="222222"/>
          <w:szCs w:val="22"/>
          <w:shd w:val="clear" w:color="auto" w:fill="FFFFFF"/>
          <w:lang w:eastAsia="cs-CZ"/>
        </w:rPr>
        <w:t>k</w:t>
      </w:r>
      <w:bookmarkEnd w:id="7"/>
      <w:r w:rsidR="000E7CFC" w:rsidRPr="00485A73">
        <w:rPr>
          <w:rFonts w:asciiTheme="minorHAnsi" w:hAnsiTheme="minorHAnsi" w:cstheme="minorHAnsi"/>
          <w:noProof/>
          <w:szCs w:val="22"/>
        </w:rPr>
        <w:t xml:space="preserve">. </w:t>
      </w:r>
      <w:r w:rsidR="00FA387E" w:rsidRPr="00485A73">
        <w:rPr>
          <w:rFonts w:asciiTheme="minorHAnsi" w:hAnsiTheme="minorHAnsi" w:cstheme="minorHAnsi"/>
          <w:noProof/>
          <w:szCs w:val="22"/>
        </w:rPr>
        <w:t>Kolejové jeřáby budou dodány a umístěny na jeřábovou dráhu</w:t>
      </w:r>
      <w:r w:rsidR="0008292C">
        <w:rPr>
          <w:rFonts w:asciiTheme="minorHAnsi" w:hAnsiTheme="minorHAnsi" w:cstheme="minorHAnsi"/>
          <w:noProof/>
          <w:szCs w:val="22"/>
        </w:rPr>
        <w:t>, která bude zhotovena</w:t>
      </w:r>
      <w:r w:rsidR="00FA387E" w:rsidRPr="00485A73">
        <w:rPr>
          <w:rFonts w:asciiTheme="minorHAnsi" w:hAnsiTheme="minorHAnsi" w:cstheme="minorHAnsi"/>
          <w:noProof/>
          <w:szCs w:val="22"/>
        </w:rPr>
        <w:t xml:space="preserve"> dle </w:t>
      </w:r>
      <w:r w:rsidR="004308FF">
        <w:rPr>
          <w:rFonts w:asciiTheme="minorHAnsi" w:hAnsiTheme="minorHAnsi" w:cstheme="minorHAnsi"/>
          <w:noProof/>
          <w:szCs w:val="22"/>
        </w:rPr>
        <w:t>projektové dokumentace pro stavbu</w:t>
      </w:r>
      <w:r w:rsidR="00FA387E" w:rsidRPr="00485A73">
        <w:rPr>
          <w:rFonts w:asciiTheme="minorHAnsi" w:hAnsiTheme="minorHAnsi" w:cstheme="minorHAnsi"/>
          <w:noProof/>
          <w:szCs w:val="22"/>
        </w:rPr>
        <w:t xml:space="preserve"> SO 201.3 Jeřábová dráha</w:t>
      </w:r>
      <w:r w:rsidR="00C73361">
        <w:rPr>
          <w:rFonts w:asciiTheme="minorHAnsi" w:hAnsiTheme="minorHAnsi" w:cstheme="minorHAnsi"/>
          <w:noProof/>
          <w:szCs w:val="22"/>
        </w:rPr>
        <w:t xml:space="preserve"> (dále i jen „jeřábová dráha“)</w:t>
      </w:r>
      <w:r w:rsidR="000E7CFC" w:rsidRPr="00485A73">
        <w:rPr>
          <w:rFonts w:asciiTheme="minorHAnsi" w:hAnsiTheme="minorHAnsi" w:cstheme="minorHAnsi"/>
          <w:noProof/>
          <w:szCs w:val="22"/>
        </w:rPr>
        <w:t xml:space="preserve"> </w:t>
      </w:r>
      <w:r w:rsidR="00FA387E" w:rsidRPr="00485A73">
        <w:rPr>
          <w:rFonts w:asciiTheme="minorHAnsi" w:hAnsiTheme="minorHAnsi" w:cstheme="minorHAnsi"/>
          <w:szCs w:val="22"/>
        </w:rPr>
        <w:t>zhotoven</w:t>
      </w:r>
      <w:r w:rsidR="000E7CFC" w:rsidRPr="00485A73">
        <w:rPr>
          <w:rFonts w:asciiTheme="minorHAnsi" w:hAnsiTheme="minorHAnsi" w:cstheme="minorHAnsi"/>
          <w:szCs w:val="22"/>
        </w:rPr>
        <w:t>é</w:t>
      </w:r>
      <w:r w:rsidR="00FA387E" w:rsidRPr="00485A73">
        <w:rPr>
          <w:rFonts w:asciiTheme="minorHAnsi" w:hAnsiTheme="minorHAnsi" w:cstheme="minorHAnsi"/>
          <w:szCs w:val="22"/>
        </w:rPr>
        <w:t xml:space="preserve"> společností TRANSCONSULT s.r.o., Nerudova 37, 500 02 Hradec Králové, IČO:47455292, </w:t>
      </w:r>
      <w:proofErr w:type="spellStart"/>
      <w:r w:rsidR="00FA387E" w:rsidRPr="00485A73">
        <w:rPr>
          <w:rFonts w:asciiTheme="minorHAnsi" w:hAnsiTheme="minorHAnsi" w:cstheme="minorHAnsi"/>
          <w:szCs w:val="22"/>
        </w:rPr>
        <w:t>zak</w:t>
      </w:r>
      <w:proofErr w:type="spellEnd"/>
      <w:r w:rsidR="00FA387E" w:rsidRPr="00485A73">
        <w:rPr>
          <w:rFonts w:asciiTheme="minorHAnsi" w:hAnsiTheme="minorHAnsi" w:cstheme="minorHAnsi"/>
          <w:szCs w:val="22"/>
        </w:rPr>
        <w:t>. č. 181730005, datum 11/2018</w:t>
      </w:r>
      <w:r w:rsidR="00FA387E" w:rsidRPr="00485A73">
        <w:rPr>
          <w:rFonts w:asciiTheme="minorHAnsi" w:hAnsiTheme="minorHAnsi" w:cstheme="minorHAnsi"/>
          <w:noProof/>
          <w:szCs w:val="22"/>
        </w:rPr>
        <w:t>, kter</w:t>
      </w:r>
      <w:r w:rsidR="0008292C">
        <w:rPr>
          <w:rFonts w:asciiTheme="minorHAnsi" w:hAnsiTheme="minorHAnsi" w:cstheme="minorHAnsi"/>
          <w:noProof/>
          <w:szCs w:val="22"/>
        </w:rPr>
        <w:t>á</w:t>
      </w:r>
      <w:r w:rsidR="00FA387E" w:rsidRPr="00485A73">
        <w:rPr>
          <w:rFonts w:asciiTheme="minorHAnsi" w:hAnsiTheme="minorHAnsi" w:cstheme="minorHAnsi"/>
          <w:noProof/>
          <w:szCs w:val="22"/>
        </w:rPr>
        <w:t xml:space="preserve"> tvoří přílohu </w:t>
      </w:r>
      <w:r w:rsidR="00370D9D">
        <w:rPr>
          <w:rFonts w:asciiTheme="minorHAnsi" w:hAnsiTheme="minorHAnsi" w:cstheme="minorHAnsi"/>
          <w:noProof/>
          <w:szCs w:val="22"/>
        </w:rPr>
        <w:t>č. 2 Smlouvy</w:t>
      </w:r>
      <w:r w:rsidR="00A01747">
        <w:rPr>
          <w:rFonts w:asciiTheme="minorHAnsi" w:hAnsiTheme="minorHAnsi" w:cstheme="minorHAnsi"/>
          <w:noProof/>
          <w:szCs w:val="22"/>
        </w:rPr>
        <w:t xml:space="preserve"> (dále též jen Místo plnění)</w:t>
      </w:r>
      <w:r w:rsidR="00370D9D">
        <w:rPr>
          <w:rFonts w:asciiTheme="minorHAnsi" w:hAnsiTheme="minorHAnsi" w:cstheme="minorHAnsi"/>
          <w:noProof/>
          <w:szCs w:val="22"/>
        </w:rPr>
        <w:t>.</w:t>
      </w:r>
    </w:p>
    <w:p w14:paraId="75B8AA83" w14:textId="3F998704" w:rsidR="00FA387E" w:rsidRPr="001D31DC" w:rsidRDefault="00C73361" w:rsidP="001D31DC">
      <w:pPr>
        <w:pStyle w:val="Clanek11"/>
        <w:numPr>
          <w:ilvl w:val="1"/>
          <w:numId w:val="21"/>
        </w:numPr>
        <w:rPr>
          <w:rFonts w:asciiTheme="minorHAnsi" w:hAnsiTheme="minorHAnsi" w:cstheme="minorHAnsi"/>
          <w:noProof/>
          <w:szCs w:val="22"/>
        </w:rPr>
      </w:pPr>
      <w:r>
        <w:rPr>
          <w:rFonts w:asciiTheme="minorHAnsi" w:hAnsiTheme="minorHAnsi" w:cstheme="minorHAnsi"/>
          <w:noProof/>
          <w:szCs w:val="22"/>
        </w:rPr>
        <w:t>Prodávající bere na vědomí, že jeřábová dráha mát být dle smlouvy se zhotovitelem stavby dokončena ke dni 30.6.2020. Prodávající je povinen po jejím dokončení (o tom bude bezodkladně informován Kupujícím)</w:t>
      </w:r>
      <w:r w:rsidR="006F3D45">
        <w:rPr>
          <w:rFonts w:asciiTheme="minorHAnsi" w:hAnsiTheme="minorHAnsi" w:cstheme="minorHAnsi"/>
          <w:noProof/>
          <w:szCs w:val="22"/>
        </w:rPr>
        <w:t>,</w:t>
      </w:r>
      <w:r w:rsidR="001D31DC">
        <w:rPr>
          <w:rFonts w:asciiTheme="minorHAnsi" w:hAnsiTheme="minorHAnsi" w:cstheme="minorHAnsi"/>
          <w:noProof/>
          <w:szCs w:val="22"/>
        </w:rPr>
        <w:t xml:space="preserve"> resp. po </w:t>
      </w:r>
      <w:r w:rsidR="006F3D45">
        <w:rPr>
          <w:rFonts w:asciiTheme="minorHAnsi" w:hAnsiTheme="minorHAnsi" w:cstheme="minorHAnsi"/>
          <w:noProof/>
          <w:szCs w:val="22"/>
        </w:rPr>
        <w:t>uzavření</w:t>
      </w:r>
      <w:r w:rsidR="001D31DC">
        <w:rPr>
          <w:rFonts w:asciiTheme="minorHAnsi" w:hAnsiTheme="minorHAnsi" w:cstheme="minorHAnsi"/>
          <w:noProof/>
          <w:szCs w:val="22"/>
        </w:rPr>
        <w:t xml:space="preserve"> Smlouvy (bude-li Smlouva uzavřena</w:t>
      </w:r>
      <w:r w:rsidR="006F3D45">
        <w:rPr>
          <w:rFonts w:asciiTheme="minorHAnsi" w:hAnsiTheme="minorHAnsi" w:cstheme="minorHAnsi"/>
          <w:noProof/>
          <w:szCs w:val="22"/>
        </w:rPr>
        <w:t xml:space="preserve"> až</w:t>
      </w:r>
      <w:r w:rsidR="001D31DC">
        <w:rPr>
          <w:rFonts w:asciiTheme="minorHAnsi" w:hAnsiTheme="minorHAnsi" w:cstheme="minorHAnsi"/>
          <w:noProof/>
          <w:szCs w:val="22"/>
        </w:rPr>
        <w:t xml:space="preserve"> po</w:t>
      </w:r>
      <w:r w:rsidR="006F3D45">
        <w:rPr>
          <w:rFonts w:asciiTheme="minorHAnsi" w:hAnsiTheme="minorHAnsi" w:cstheme="minorHAnsi"/>
          <w:noProof/>
          <w:szCs w:val="22"/>
        </w:rPr>
        <w:t xml:space="preserve"> dokončení jeřábové dráhy)</w:t>
      </w:r>
      <w:r w:rsidRPr="001D31DC">
        <w:rPr>
          <w:rFonts w:asciiTheme="minorHAnsi" w:hAnsiTheme="minorHAnsi" w:cstheme="minorHAnsi"/>
          <w:noProof/>
          <w:szCs w:val="22"/>
        </w:rPr>
        <w:t xml:space="preserve"> bez zbytečného odkladu provést prohlídku Místa plnění a ověřit, že je její stavebně -technický stav v souladu s projektovou dokumentací jeřábové dráhy</w:t>
      </w:r>
      <w:r w:rsidR="00357F0A" w:rsidRPr="001D31DC">
        <w:rPr>
          <w:rFonts w:asciiTheme="minorHAnsi" w:hAnsiTheme="minorHAnsi" w:cstheme="minorHAnsi"/>
          <w:noProof/>
          <w:szCs w:val="22"/>
        </w:rPr>
        <w:t xml:space="preserve"> uveden</w:t>
      </w:r>
      <w:r w:rsidR="001D31DC" w:rsidRPr="001D31DC">
        <w:rPr>
          <w:rFonts w:asciiTheme="minorHAnsi" w:hAnsiTheme="minorHAnsi" w:cstheme="minorHAnsi"/>
          <w:noProof/>
          <w:szCs w:val="22"/>
        </w:rPr>
        <w:t>ou</w:t>
      </w:r>
      <w:r w:rsidR="00357F0A" w:rsidRPr="001D31DC">
        <w:rPr>
          <w:rFonts w:asciiTheme="minorHAnsi" w:hAnsiTheme="minorHAnsi" w:cstheme="minorHAnsi"/>
          <w:noProof/>
          <w:szCs w:val="22"/>
        </w:rPr>
        <w:t xml:space="preserve"> v příloze č. 2 Smlouvy</w:t>
      </w:r>
      <w:r w:rsidRPr="001D31DC">
        <w:rPr>
          <w:rFonts w:asciiTheme="minorHAnsi" w:hAnsiTheme="minorHAnsi" w:cstheme="minorHAnsi"/>
          <w:noProof/>
          <w:szCs w:val="22"/>
        </w:rPr>
        <w:t xml:space="preserve"> a že tedy může být Smlouva řádně a včas splněna. V případě nesouladu skutečného stavu jeřábové drahy s projektovou dokumentací, je Prodávající bezokladně tuto skutečnost písemně oznámit Kupujícímu. </w:t>
      </w:r>
    </w:p>
    <w:p w14:paraId="0F36BFCE" w14:textId="28C4BA44" w:rsidR="003C6992" w:rsidRPr="00860474" w:rsidRDefault="000E7CFC" w:rsidP="00485A73">
      <w:pPr>
        <w:pStyle w:val="Clanek11"/>
        <w:numPr>
          <w:ilvl w:val="1"/>
          <w:numId w:val="21"/>
        </w:numPr>
        <w:rPr>
          <w:rFonts w:asciiTheme="minorHAnsi" w:hAnsiTheme="minorHAnsi" w:cstheme="minorHAnsi"/>
          <w:noProof/>
          <w:szCs w:val="22"/>
        </w:rPr>
      </w:pPr>
      <w:r>
        <w:rPr>
          <w:rFonts w:asciiTheme="minorHAnsi" w:hAnsiTheme="minorHAnsi" w:cstheme="minorHAnsi"/>
          <w:noProof/>
          <w:szCs w:val="22"/>
        </w:rPr>
        <w:t xml:space="preserve">Prodávající se zavazuje dodat a uvést do plného provozu Kolejové jeřáby včetně zaškolení obsluhy </w:t>
      </w:r>
      <w:r w:rsidR="005E3224">
        <w:rPr>
          <w:rFonts w:asciiTheme="minorHAnsi" w:hAnsiTheme="minorHAnsi" w:cstheme="minorHAnsi"/>
          <w:noProof/>
          <w:szCs w:val="22"/>
        </w:rPr>
        <w:t>a údržby</w:t>
      </w:r>
      <w:r w:rsidR="00463058">
        <w:rPr>
          <w:rFonts w:asciiTheme="minorHAnsi" w:hAnsiTheme="minorHAnsi" w:cstheme="minorHAnsi"/>
          <w:noProof/>
          <w:szCs w:val="22"/>
        </w:rPr>
        <w:t xml:space="preserve"> a zkušebního testu</w:t>
      </w:r>
      <w:r w:rsidR="005E3224">
        <w:rPr>
          <w:rFonts w:asciiTheme="minorHAnsi" w:hAnsiTheme="minorHAnsi" w:cstheme="minorHAnsi"/>
          <w:noProof/>
          <w:szCs w:val="22"/>
        </w:rPr>
        <w:t xml:space="preserve"> </w:t>
      </w:r>
      <w:r>
        <w:rPr>
          <w:rFonts w:asciiTheme="minorHAnsi" w:hAnsiTheme="minorHAnsi" w:cstheme="minorHAnsi"/>
          <w:noProof/>
          <w:szCs w:val="22"/>
        </w:rPr>
        <w:t xml:space="preserve">nejpozději do </w:t>
      </w:r>
      <w:r w:rsidR="008139F2">
        <w:rPr>
          <w:rFonts w:asciiTheme="minorHAnsi" w:hAnsiTheme="minorHAnsi" w:cstheme="minorHAnsi"/>
          <w:noProof/>
          <w:szCs w:val="22"/>
        </w:rPr>
        <w:t>15</w:t>
      </w:r>
      <w:r>
        <w:rPr>
          <w:rFonts w:asciiTheme="minorHAnsi" w:hAnsiTheme="minorHAnsi" w:cstheme="minorHAnsi"/>
          <w:noProof/>
          <w:szCs w:val="22"/>
        </w:rPr>
        <w:t>.12.202</w:t>
      </w:r>
      <w:r w:rsidR="00F86CF5">
        <w:rPr>
          <w:rFonts w:asciiTheme="minorHAnsi" w:hAnsiTheme="minorHAnsi" w:cstheme="minorHAnsi"/>
          <w:noProof/>
          <w:szCs w:val="22"/>
        </w:rPr>
        <w:t>1</w:t>
      </w:r>
      <w:r w:rsidR="002E207F">
        <w:rPr>
          <w:rFonts w:asciiTheme="minorHAnsi" w:hAnsiTheme="minorHAnsi" w:cstheme="minorHAnsi"/>
          <w:noProof/>
          <w:szCs w:val="22"/>
        </w:rPr>
        <w:t>.</w:t>
      </w:r>
      <w:r w:rsidR="00D031E9">
        <w:rPr>
          <w:rFonts w:asciiTheme="minorHAnsi" w:hAnsiTheme="minorHAnsi" w:cstheme="minorHAnsi"/>
          <w:noProof/>
          <w:szCs w:val="22"/>
        </w:rPr>
        <w:t xml:space="preserve"> Časový harmonogram plnění smlouvy tvoří přílohu č. </w:t>
      </w:r>
      <w:r w:rsidR="00370D9D">
        <w:rPr>
          <w:rFonts w:asciiTheme="minorHAnsi" w:hAnsiTheme="minorHAnsi" w:cstheme="minorHAnsi"/>
          <w:noProof/>
          <w:szCs w:val="22"/>
        </w:rPr>
        <w:t>3</w:t>
      </w:r>
      <w:r w:rsidR="00D031E9">
        <w:rPr>
          <w:rFonts w:asciiTheme="minorHAnsi" w:hAnsiTheme="minorHAnsi" w:cstheme="minorHAnsi"/>
          <w:noProof/>
          <w:szCs w:val="22"/>
        </w:rPr>
        <w:t xml:space="preserve"> Smlouvy.</w:t>
      </w:r>
    </w:p>
    <w:p w14:paraId="4268FE9A" w14:textId="102747C5" w:rsidR="003C6992" w:rsidRPr="00860474" w:rsidRDefault="003C6992" w:rsidP="00BC0B13">
      <w:pPr>
        <w:pStyle w:val="Nadpis1"/>
        <w:rPr>
          <w:rFonts w:asciiTheme="minorHAnsi" w:hAnsiTheme="minorHAnsi" w:cstheme="minorHAnsi"/>
          <w:iCs/>
        </w:rPr>
      </w:pPr>
      <w:r w:rsidRPr="00860474">
        <w:rPr>
          <w:rFonts w:asciiTheme="minorHAnsi" w:hAnsiTheme="minorHAnsi" w:cstheme="minorHAnsi"/>
        </w:rPr>
        <w:t>Cena</w:t>
      </w:r>
      <w:r w:rsidR="00746A2B">
        <w:rPr>
          <w:rFonts w:asciiTheme="minorHAnsi" w:hAnsiTheme="minorHAnsi" w:cstheme="minorHAnsi"/>
        </w:rPr>
        <w:t xml:space="preserve">, </w:t>
      </w:r>
      <w:r w:rsidRPr="00860474">
        <w:rPr>
          <w:rFonts w:asciiTheme="minorHAnsi" w:hAnsiTheme="minorHAnsi" w:cstheme="minorHAnsi"/>
        </w:rPr>
        <w:t>platební podmínky</w:t>
      </w:r>
      <w:r w:rsidR="00746A2B">
        <w:rPr>
          <w:rFonts w:asciiTheme="minorHAnsi" w:hAnsiTheme="minorHAnsi" w:cstheme="minorHAnsi"/>
        </w:rPr>
        <w:t xml:space="preserve"> a bankovní záruka</w:t>
      </w:r>
    </w:p>
    <w:p w14:paraId="74A55469" w14:textId="1C92AA93" w:rsidR="005B3DAA" w:rsidRDefault="003C6992" w:rsidP="003C6992">
      <w:pPr>
        <w:pStyle w:val="Clanek11"/>
        <w:numPr>
          <w:ilvl w:val="1"/>
          <w:numId w:val="21"/>
        </w:numPr>
        <w:rPr>
          <w:rFonts w:asciiTheme="minorHAnsi" w:hAnsiTheme="minorHAnsi" w:cstheme="minorHAnsi"/>
          <w:noProof/>
          <w:szCs w:val="22"/>
        </w:rPr>
      </w:pPr>
      <w:bookmarkStart w:id="8" w:name="_Ref322811446"/>
      <w:r w:rsidRPr="00860474">
        <w:rPr>
          <w:rFonts w:asciiTheme="minorHAnsi" w:hAnsiTheme="minorHAnsi" w:cstheme="minorHAnsi"/>
          <w:noProof/>
          <w:szCs w:val="22"/>
        </w:rPr>
        <w:t>Celková konečná kupní cena za převod vlastnického práva</w:t>
      </w:r>
      <w:r w:rsidR="000E7CFC">
        <w:rPr>
          <w:rFonts w:asciiTheme="minorHAnsi" w:hAnsiTheme="minorHAnsi" w:cstheme="minorHAnsi"/>
          <w:noProof/>
          <w:szCs w:val="22"/>
        </w:rPr>
        <w:t xml:space="preserve"> </w:t>
      </w:r>
      <w:r w:rsidR="009B747B">
        <w:rPr>
          <w:rFonts w:asciiTheme="minorHAnsi" w:hAnsiTheme="minorHAnsi" w:cstheme="minorHAnsi"/>
          <w:noProof/>
          <w:szCs w:val="22"/>
        </w:rPr>
        <w:t>ke</w:t>
      </w:r>
      <w:r w:rsidR="000278F9" w:rsidRPr="00860474">
        <w:rPr>
          <w:rFonts w:asciiTheme="minorHAnsi" w:hAnsiTheme="minorHAnsi" w:cstheme="minorHAnsi"/>
          <w:noProof/>
          <w:szCs w:val="22"/>
        </w:rPr>
        <w:t xml:space="preserve"> </w:t>
      </w:r>
      <w:r w:rsidR="000E7CFC">
        <w:rPr>
          <w:rFonts w:asciiTheme="minorHAnsi" w:hAnsiTheme="minorHAnsi" w:cstheme="minorHAnsi"/>
          <w:noProof/>
          <w:szCs w:val="22"/>
        </w:rPr>
        <w:t>Kolejový</w:t>
      </w:r>
      <w:r w:rsidR="009B747B">
        <w:rPr>
          <w:rFonts w:asciiTheme="minorHAnsi" w:hAnsiTheme="minorHAnsi" w:cstheme="minorHAnsi"/>
          <w:noProof/>
          <w:szCs w:val="22"/>
        </w:rPr>
        <w:t>m</w:t>
      </w:r>
      <w:r w:rsidR="000E7CFC">
        <w:rPr>
          <w:rFonts w:asciiTheme="minorHAnsi" w:hAnsiTheme="minorHAnsi" w:cstheme="minorHAnsi"/>
          <w:noProof/>
          <w:szCs w:val="22"/>
        </w:rPr>
        <w:t xml:space="preserve"> jeřábů</w:t>
      </w:r>
      <w:r w:rsidR="00485A73">
        <w:rPr>
          <w:rFonts w:asciiTheme="minorHAnsi" w:hAnsiTheme="minorHAnsi" w:cstheme="minorHAnsi"/>
          <w:noProof/>
          <w:szCs w:val="22"/>
        </w:rPr>
        <w:t xml:space="preserve"> </w:t>
      </w:r>
      <w:r w:rsidR="00C6126A">
        <w:rPr>
          <w:rFonts w:asciiTheme="minorHAnsi" w:hAnsiTheme="minorHAnsi" w:cstheme="minorHAnsi"/>
          <w:noProof/>
          <w:szCs w:val="22"/>
        </w:rPr>
        <w:t xml:space="preserve">(včetně všech součástí a příslušenství a s veškerými k nim příslušejícími právy a povinnostmi) </w:t>
      </w:r>
      <w:r w:rsidR="00485A73">
        <w:rPr>
          <w:rFonts w:asciiTheme="minorHAnsi" w:hAnsiTheme="minorHAnsi" w:cstheme="minorHAnsi"/>
          <w:noProof/>
          <w:szCs w:val="22"/>
        </w:rPr>
        <w:t>a</w:t>
      </w:r>
      <w:r w:rsidR="009B747B">
        <w:rPr>
          <w:rFonts w:asciiTheme="minorHAnsi" w:hAnsiTheme="minorHAnsi" w:cstheme="minorHAnsi"/>
          <w:noProof/>
          <w:szCs w:val="22"/>
        </w:rPr>
        <w:t xml:space="preserve"> splnění veškerých povinností dle Smlouvy</w:t>
      </w:r>
      <w:r w:rsidR="005E2AF3">
        <w:rPr>
          <w:rFonts w:asciiTheme="minorHAnsi" w:hAnsiTheme="minorHAnsi" w:cstheme="minorHAnsi"/>
          <w:noProof/>
          <w:szCs w:val="22"/>
        </w:rPr>
        <w:t xml:space="preserve"> (bez nákladů n</w:t>
      </w:r>
      <w:bookmarkStart w:id="9" w:name="_GoBack"/>
      <w:bookmarkEnd w:id="9"/>
      <w:r w:rsidR="005E2AF3">
        <w:rPr>
          <w:rFonts w:asciiTheme="minorHAnsi" w:hAnsiTheme="minorHAnsi" w:cstheme="minorHAnsi"/>
          <w:noProof/>
          <w:szCs w:val="22"/>
        </w:rPr>
        <w:t>a servis dle čl. 6.11 Smlouvy)</w:t>
      </w:r>
      <w:r w:rsidRPr="00860474">
        <w:rPr>
          <w:rFonts w:asciiTheme="minorHAnsi" w:hAnsiTheme="minorHAnsi" w:cstheme="minorHAnsi"/>
          <w:noProof/>
          <w:szCs w:val="22"/>
        </w:rPr>
        <w:t xml:space="preserve"> činí</w:t>
      </w:r>
      <w:r w:rsidR="005B3DAA">
        <w:rPr>
          <w:rFonts w:asciiTheme="minorHAnsi" w:hAnsiTheme="minorHAnsi" w:cstheme="minorHAnsi"/>
          <w:noProof/>
          <w:szCs w:val="22"/>
        </w:rPr>
        <w:t>:</w:t>
      </w:r>
    </w:p>
    <w:p w14:paraId="079EDB05" w14:textId="39C62277" w:rsidR="005B3DAA" w:rsidRDefault="00860474" w:rsidP="005B3DAA">
      <w:pPr>
        <w:pStyle w:val="Clanek11"/>
        <w:tabs>
          <w:tab w:val="clear" w:pos="567"/>
        </w:tabs>
        <w:ind w:firstLine="0"/>
        <w:rPr>
          <w:rFonts w:asciiTheme="minorHAnsi" w:hAnsiTheme="minorHAnsi" w:cstheme="minorHAnsi"/>
          <w:noProof/>
          <w:szCs w:val="22"/>
        </w:rPr>
      </w:pPr>
      <w:r w:rsidRPr="00690F21">
        <w:rPr>
          <w:rFonts w:asciiTheme="minorHAnsi" w:hAnsiTheme="minorHAnsi" w:cstheme="minorHAnsi"/>
          <w:noProof/>
          <w:color w:val="FF0000"/>
          <w:szCs w:val="22"/>
          <w:highlight w:val="yellow"/>
        </w:rPr>
        <w:t>***</w:t>
      </w:r>
      <w:r w:rsidRPr="00690F21">
        <w:rPr>
          <w:rFonts w:asciiTheme="minorHAnsi" w:hAnsiTheme="minorHAnsi" w:cstheme="minorHAnsi"/>
          <w:noProof/>
          <w:szCs w:val="22"/>
          <w:highlight w:val="yellow"/>
        </w:rPr>
        <w:t xml:space="preserve"> </w:t>
      </w:r>
      <w:r>
        <w:rPr>
          <w:rFonts w:asciiTheme="minorHAnsi" w:hAnsiTheme="minorHAnsi" w:cstheme="minorHAnsi"/>
          <w:highlight w:val="yellow"/>
        </w:rPr>
        <w:t>doplní účastník</w:t>
      </w:r>
      <w:r w:rsidRPr="00690F21">
        <w:rPr>
          <w:rFonts w:asciiTheme="minorHAnsi" w:hAnsiTheme="minorHAnsi" w:cstheme="minorHAnsi"/>
          <w:noProof/>
          <w:szCs w:val="22"/>
        </w:rPr>
        <w:t xml:space="preserve"> </w:t>
      </w:r>
      <w:r w:rsidR="00A909C0">
        <w:rPr>
          <w:rFonts w:asciiTheme="minorHAnsi" w:hAnsiTheme="minorHAnsi" w:cstheme="minorHAnsi"/>
          <w:noProof/>
          <w:szCs w:val="22"/>
        </w:rPr>
        <w:t xml:space="preserve">EUR </w:t>
      </w:r>
      <w:r w:rsidRPr="00690F21">
        <w:rPr>
          <w:rFonts w:asciiTheme="minorHAnsi" w:hAnsiTheme="minorHAnsi" w:cstheme="minorHAnsi"/>
          <w:noProof/>
          <w:szCs w:val="22"/>
        </w:rPr>
        <w:t>(slovy:</w:t>
      </w:r>
      <w:r>
        <w:rPr>
          <w:rFonts w:asciiTheme="minorHAnsi" w:hAnsiTheme="minorHAnsi" w:cstheme="minorHAnsi"/>
          <w:noProof/>
          <w:szCs w:val="22"/>
        </w:rPr>
        <w:t xml:space="preserve"> </w:t>
      </w:r>
      <w:r w:rsidRPr="00690F21">
        <w:rPr>
          <w:rFonts w:asciiTheme="minorHAnsi" w:hAnsiTheme="minorHAnsi" w:cstheme="minorHAnsi"/>
          <w:noProof/>
          <w:color w:val="FF0000"/>
          <w:szCs w:val="22"/>
          <w:highlight w:val="yellow"/>
        </w:rPr>
        <w:t>***</w:t>
      </w:r>
      <w:r w:rsidRPr="00690F21">
        <w:rPr>
          <w:rFonts w:asciiTheme="minorHAnsi" w:hAnsiTheme="minorHAnsi" w:cstheme="minorHAnsi"/>
          <w:noProof/>
          <w:szCs w:val="22"/>
          <w:highlight w:val="yellow"/>
        </w:rPr>
        <w:t xml:space="preserve"> </w:t>
      </w:r>
      <w:r>
        <w:rPr>
          <w:rFonts w:asciiTheme="minorHAnsi" w:hAnsiTheme="minorHAnsi" w:cstheme="minorHAnsi"/>
          <w:highlight w:val="yellow"/>
        </w:rPr>
        <w:t>doplní účastník</w:t>
      </w:r>
      <w:r w:rsidR="00746A2B">
        <w:rPr>
          <w:rFonts w:asciiTheme="minorHAnsi" w:hAnsiTheme="minorHAnsi" w:cstheme="minorHAnsi"/>
        </w:rPr>
        <w:t>)</w:t>
      </w:r>
      <w:r w:rsidRPr="00690F21">
        <w:rPr>
          <w:rFonts w:asciiTheme="minorHAnsi" w:hAnsiTheme="minorHAnsi" w:cstheme="minorHAnsi"/>
          <w:noProof/>
          <w:szCs w:val="22"/>
        </w:rPr>
        <w:t xml:space="preserve"> </w:t>
      </w:r>
      <w:r w:rsidR="003C6992" w:rsidRPr="00860474">
        <w:rPr>
          <w:rFonts w:asciiTheme="minorHAnsi" w:hAnsiTheme="minorHAnsi" w:cstheme="minorHAnsi"/>
          <w:noProof/>
          <w:szCs w:val="22"/>
        </w:rPr>
        <w:t>bez daně z přidané hodnoty</w:t>
      </w:r>
    </w:p>
    <w:p w14:paraId="1530F789" w14:textId="354A55DF" w:rsidR="005B3DAA" w:rsidRDefault="005B3DAA" w:rsidP="005B3DAA">
      <w:pPr>
        <w:pStyle w:val="Clanek11"/>
        <w:tabs>
          <w:tab w:val="clear" w:pos="567"/>
        </w:tabs>
        <w:ind w:firstLine="0"/>
        <w:rPr>
          <w:rFonts w:asciiTheme="minorHAnsi" w:hAnsiTheme="minorHAnsi" w:cstheme="minorHAnsi"/>
          <w:noProof/>
          <w:szCs w:val="22"/>
        </w:rPr>
      </w:pPr>
      <w:r w:rsidRPr="00690F21">
        <w:rPr>
          <w:rFonts w:asciiTheme="minorHAnsi" w:hAnsiTheme="minorHAnsi" w:cstheme="minorHAnsi"/>
          <w:noProof/>
          <w:color w:val="FF0000"/>
          <w:szCs w:val="22"/>
          <w:highlight w:val="yellow"/>
        </w:rPr>
        <w:t>***</w:t>
      </w:r>
      <w:r w:rsidRPr="00690F21">
        <w:rPr>
          <w:rFonts w:asciiTheme="minorHAnsi" w:hAnsiTheme="minorHAnsi" w:cstheme="minorHAnsi"/>
          <w:noProof/>
          <w:szCs w:val="22"/>
          <w:highlight w:val="yellow"/>
        </w:rPr>
        <w:t xml:space="preserve"> </w:t>
      </w:r>
      <w:r>
        <w:rPr>
          <w:rFonts w:asciiTheme="minorHAnsi" w:hAnsiTheme="minorHAnsi" w:cstheme="minorHAnsi"/>
          <w:highlight w:val="yellow"/>
        </w:rPr>
        <w:t>doplní účastník</w:t>
      </w:r>
      <w:r w:rsidRPr="00690F21">
        <w:rPr>
          <w:rFonts w:asciiTheme="minorHAnsi" w:hAnsiTheme="minorHAnsi" w:cstheme="minorHAnsi"/>
          <w:noProof/>
          <w:szCs w:val="22"/>
        </w:rPr>
        <w:t xml:space="preserve"> (slovy:</w:t>
      </w:r>
      <w:r>
        <w:rPr>
          <w:rFonts w:asciiTheme="minorHAnsi" w:hAnsiTheme="minorHAnsi" w:cstheme="minorHAnsi"/>
          <w:noProof/>
          <w:szCs w:val="22"/>
        </w:rPr>
        <w:t xml:space="preserve"> </w:t>
      </w:r>
      <w:r w:rsidRPr="00690F21">
        <w:rPr>
          <w:rFonts w:asciiTheme="minorHAnsi" w:hAnsiTheme="minorHAnsi" w:cstheme="minorHAnsi"/>
          <w:noProof/>
          <w:color w:val="FF0000"/>
          <w:szCs w:val="22"/>
          <w:highlight w:val="yellow"/>
        </w:rPr>
        <w:t>***</w:t>
      </w:r>
      <w:r w:rsidRPr="00690F21">
        <w:rPr>
          <w:rFonts w:asciiTheme="minorHAnsi" w:hAnsiTheme="minorHAnsi" w:cstheme="minorHAnsi"/>
          <w:noProof/>
          <w:szCs w:val="22"/>
          <w:highlight w:val="yellow"/>
        </w:rPr>
        <w:t xml:space="preserve"> </w:t>
      </w:r>
      <w:r>
        <w:rPr>
          <w:rFonts w:asciiTheme="minorHAnsi" w:hAnsiTheme="minorHAnsi" w:cstheme="minorHAnsi"/>
          <w:highlight w:val="yellow"/>
        </w:rPr>
        <w:t>doplní účastník</w:t>
      </w:r>
      <w:r>
        <w:rPr>
          <w:rFonts w:asciiTheme="minorHAnsi" w:hAnsiTheme="minorHAnsi" w:cstheme="minorHAnsi"/>
        </w:rPr>
        <w:t>)</w:t>
      </w:r>
      <w:r w:rsidRPr="00690F21">
        <w:rPr>
          <w:rFonts w:asciiTheme="minorHAnsi" w:hAnsiTheme="minorHAnsi" w:cstheme="minorHAnsi"/>
          <w:noProof/>
          <w:szCs w:val="22"/>
        </w:rPr>
        <w:t xml:space="preserve"> </w:t>
      </w:r>
      <w:r w:rsidRPr="00860474">
        <w:rPr>
          <w:rFonts w:asciiTheme="minorHAnsi" w:hAnsiTheme="minorHAnsi" w:cstheme="minorHAnsi"/>
          <w:noProof/>
          <w:szCs w:val="22"/>
        </w:rPr>
        <w:t>da</w:t>
      </w:r>
      <w:r>
        <w:rPr>
          <w:rFonts w:asciiTheme="minorHAnsi" w:hAnsiTheme="minorHAnsi" w:cstheme="minorHAnsi"/>
          <w:noProof/>
          <w:szCs w:val="22"/>
        </w:rPr>
        <w:t>ň</w:t>
      </w:r>
      <w:r w:rsidRPr="00860474">
        <w:rPr>
          <w:rFonts w:asciiTheme="minorHAnsi" w:hAnsiTheme="minorHAnsi" w:cstheme="minorHAnsi"/>
          <w:noProof/>
          <w:szCs w:val="22"/>
        </w:rPr>
        <w:t xml:space="preserve"> z přidané hodnoty</w:t>
      </w:r>
    </w:p>
    <w:p w14:paraId="1294FB32" w14:textId="106CB437" w:rsidR="005B3DAA" w:rsidRDefault="005B3DAA" w:rsidP="005B3DAA">
      <w:pPr>
        <w:pStyle w:val="Clanek11"/>
        <w:tabs>
          <w:tab w:val="clear" w:pos="567"/>
        </w:tabs>
        <w:ind w:firstLine="0"/>
        <w:rPr>
          <w:rFonts w:asciiTheme="minorHAnsi" w:hAnsiTheme="minorHAnsi" w:cstheme="minorHAnsi"/>
          <w:noProof/>
          <w:szCs w:val="22"/>
        </w:rPr>
      </w:pPr>
      <w:r w:rsidRPr="00690F21">
        <w:rPr>
          <w:rFonts w:asciiTheme="minorHAnsi" w:hAnsiTheme="minorHAnsi" w:cstheme="minorHAnsi"/>
          <w:noProof/>
          <w:color w:val="FF0000"/>
          <w:szCs w:val="22"/>
          <w:highlight w:val="yellow"/>
        </w:rPr>
        <w:t>***</w:t>
      </w:r>
      <w:r w:rsidRPr="00690F21">
        <w:rPr>
          <w:rFonts w:asciiTheme="minorHAnsi" w:hAnsiTheme="minorHAnsi" w:cstheme="minorHAnsi"/>
          <w:noProof/>
          <w:szCs w:val="22"/>
          <w:highlight w:val="yellow"/>
        </w:rPr>
        <w:t xml:space="preserve"> </w:t>
      </w:r>
      <w:r>
        <w:rPr>
          <w:rFonts w:asciiTheme="minorHAnsi" w:hAnsiTheme="minorHAnsi" w:cstheme="minorHAnsi"/>
          <w:highlight w:val="yellow"/>
        </w:rPr>
        <w:t>doplní účastník</w:t>
      </w:r>
      <w:r w:rsidRPr="00690F21">
        <w:rPr>
          <w:rFonts w:asciiTheme="minorHAnsi" w:hAnsiTheme="minorHAnsi" w:cstheme="minorHAnsi"/>
          <w:noProof/>
          <w:szCs w:val="22"/>
        </w:rPr>
        <w:t xml:space="preserve"> </w:t>
      </w:r>
      <w:r w:rsidR="00A909C0">
        <w:rPr>
          <w:rFonts w:asciiTheme="minorHAnsi" w:hAnsiTheme="minorHAnsi" w:cstheme="minorHAnsi"/>
          <w:noProof/>
          <w:szCs w:val="22"/>
        </w:rPr>
        <w:t xml:space="preserve">EUR </w:t>
      </w:r>
      <w:r w:rsidRPr="00690F21">
        <w:rPr>
          <w:rFonts w:asciiTheme="minorHAnsi" w:hAnsiTheme="minorHAnsi" w:cstheme="minorHAnsi"/>
          <w:noProof/>
          <w:szCs w:val="22"/>
        </w:rPr>
        <w:t>(slovy:</w:t>
      </w:r>
      <w:r>
        <w:rPr>
          <w:rFonts w:asciiTheme="minorHAnsi" w:hAnsiTheme="minorHAnsi" w:cstheme="minorHAnsi"/>
          <w:noProof/>
          <w:szCs w:val="22"/>
        </w:rPr>
        <w:t xml:space="preserve"> </w:t>
      </w:r>
      <w:r w:rsidRPr="00690F21">
        <w:rPr>
          <w:rFonts w:asciiTheme="minorHAnsi" w:hAnsiTheme="minorHAnsi" w:cstheme="minorHAnsi"/>
          <w:noProof/>
          <w:color w:val="FF0000"/>
          <w:szCs w:val="22"/>
          <w:highlight w:val="yellow"/>
        </w:rPr>
        <w:t>***</w:t>
      </w:r>
      <w:r w:rsidRPr="00690F21">
        <w:rPr>
          <w:rFonts w:asciiTheme="minorHAnsi" w:hAnsiTheme="minorHAnsi" w:cstheme="minorHAnsi"/>
          <w:noProof/>
          <w:szCs w:val="22"/>
          <w:highlight w:val="yellow"/>
        </w:rPr>
        <w:t xml:space="preserve"> </w:t>
      </w:r>
      <w:r>
        <w:rPr>
          <w:rFonts w:asciiTheme="minorHAnsi" w:hAnsiTheme="minorHAnsi" w:cstheme="minorHAnsi"/>
          <w:highlight w:val="yellow"/>
        </w:rPr>
        <w:t>doplní účastník</w:t>
      </w:r>
      <w:r>
        <w:rPr>
          <w:rFonts w:asciiTheme="minorHAnsi" w:hAnsiTheme="minorHAnsi" w:cstheme="minorHAnsi"/>
        </w:rPr>
        <w:t>)</w:t>
      </w:r>
      <w:r w:rsidRPr="00690F21">
        <w:rPr>
          <w:rFonts w:asciiTheme="minorHAnsi" w:hAnsiTheme="minorHAnsi" w:cstheme="minorHAnsi"/>
          <w:noProof/>
          <w:szCs w:val="22"/>
        </w:rPr>
        <w:t xml:space="preserve"> </w:t>
      </w:r>
      <w:r>
        <w:rPr>
          <w:rFonts w:asciiTheme="minorHAnsi" w:hAnsiTheme="minorHAnsi" w:cstheme="minorHAnsi"/>
          <w:noProof/>
          <w:szCs w:val="22"/>
        </w:rPr>
        <w:t>včetně</w:t>
      </w:r>
      <w:r w:rsidRPr="00860474">
        <w:rPr>
          <w:rFonts w:asciiTheme="minorHAnsi" w:hAnsiTheme="minorHAnsi" w:cstheme="minorHAnsi"/>
          <w:noProof/>
          <w:szCs w:val="22"/>
        </w:rPr>
        <w:t xml:space="preserve"> daně z přidané hodnoty</w:t>
      </w:r>
    </w:p>
    <w:p w14:paraId="62A6EA36" w14:textId="3874042A" w:rsidR="005B3DAA" w:rsidRDefault="005B3DAA" w:rsidP="005B3DAA">
      <w:pPr>
        <w:pStyle w:val="Clanek11"/>
        <w:tabs>
          <w:tab w:val="clear" w:pos="567"/>
        </w:tabs>
        <w:ind w:firstLine="0"/>
        <w:rPr>
          <w:rFonts w:asciiTheme="minorHAnsi" w:hAnsiTheme="minorHAnsi" w:cstheme="minorHAnsi"/>
          <w:noProof/>
          <w:szCs w:val="22"/>
        </w:rPr>
      </w:pPr>
      <w:r w:rsidRPr="00860474">
        <w:rPr>
          <w:rFonts w:asciiTheme="minorHAnsi" w:hAnsiTheme="minorHAnsi" w:cstheme="minorHAnsi"/>
          <w:noProof/>
          <w:szCs w:val="22"/>
        </w:rPr>
        <w:t>(„</w:t>
      </w:r>
      <w:r w:rsidRPr="00860474">
        <w:rPr>
          <w:rFonts w:asciiTheme="minorHAnsi" w:hAnsiTheme="minorHAnsi" w:cstheme="minorHAnsi"/>
          <w:b/>
          <w:noProof/>
          <w:szCs w:val="22"/>
        </w:rPr>
        <w:t>Kupní cena</w:t>
      </w:r>
      <w:r w:rsidRPr="00860474">
        <w:rPr>
          <w:rFonts w:asciiTheme="minorHAnsi" w:hAnsiTheme="minorHAnsi" w:cstheme="minorHAnsi"/>
          <w:noProof/>
          <w:szCs w:val="22"/>
        </w:rPr>
        <w:t>“)</w:t>
      </w:r>
    </w:p>
    <w:bookmarkEnd w:id="8"/>
    <w:p w14:paraId="50FC3FB2" w14:textId="0ED8C799" w:rsidR="003C6992" w:rsidRDefault="005B3DAA" w:rsidP="005B3DAA">
      <w:pPr>
        <w:pStyle w:val="Clanek11"/>
        <w:tabs>
          <w:tab w:val="clear" w:pos="567"/>
        </w:tabs>
        <w:ind w:firstLine="0"/>
        <w:rPr>
          <w:rFonts w:asciiTheme="minorHAnsi" w:hAnsiTheme="minorHAnsi" w:cstheme="minorHAnsi"/>
          <w:noProof/>
          <w:szCs w:val="22"/>
        </w:rPr>
      </w:pPr>
      <w:r>
        <w:rPr>
          <w:rFonts w:asciiTheme="minorHAnsi" w:hAnsiTheme="minorHAnsi" w:cstheme="minorHAnsi"/>
          <w:noProof/>
          <w:szCs w:val="22"/>
        </w:rPr>
        <w:t>V případě změny zákonných sazeb daně</w:t>
      </w:r>
      <w:r w:rsidR="003C6992" w:rsidRPr="00860474">
        <w:rPr>
          <w:rFonts w:asciiTheme="minorHAnsi" w:hAnsiTheme="minorHAnsi" w:cstheme="minorHAnsi"/>
          <w:noProof/>
          <w:szCs w:val="22"/>
        </w:rPr>
        <w:t xml:space="preserve"> z přidané hodnoty </w:t>
      </w:r>
      <w:r>
        <w:rPr>
          <w:rFonts w:asciiTheme="minorHAnsi" w:hAnsiTheme="minorHAnsi" w:cstheme="minorHAnsi"/>
          <w:noProof/>
          <w:szCs w:val="22"/>
        </w:rPr>
        <w:t xml:space="preserve">bude tato upravena dle </w:t>
      </w:r>
      <w:r w:rsidR="003C6992" w:rsidRPr="00860474">
        <w:rPr>
          <w:rFonts w:asciiTheme="minorHAnsi" w:hAnsiTheme="minorHAnsi" w:cstheme="minorHAnsi"/>
          <w:noProof/>
          <w:szCs w:val="22"/>
        </w:rPr>
        <w:t>ve výš</w:t>
      </w:r>
      <w:r>
        <w:rPr>
          <w:rFonts w:asciiTheme="minorHAnsi" w:hAnsiTheme="minorHAnsi" w:cstheme="minorHAnsi"/>
          <w:noProof/>
          <w:szCs w:val="22"/>
        </w:rPr>
        <w:t>e</w:t>
      </w:r>
      <w:r w:rsidR="003C6992" w:rsidRPr="00860474">
        <w:rPr>
          <w:rFonts w:asciiTheme="minorHAnsi" w:hAnsiTheme="minorHAnsi" w:cstheme="minorHAnsi"/>
          <w:noProof/>
          <w:szCs w:val="22"/>
        </w:rPr>
        <w:t xml:space="preserve"> stanovené platnými a účinnými právními předpisy.</w:t>
      </w:r>
    </w:p>
    <w:p w14:paraId="041BB8B8" w14:textId="49492B60" w:rsidR="005E3224" w:rsidRDefault="005E3224" w:rsidP="005E3224">
      <w:pPr>
        <w:pStyle w:val="Clanek11"/>
        <w:tabs>
          <w:tab w:val="clear" w:pos="567"/>
        </w:tabs>
        <w:ind w:firstLine="0"/>
        <w:rPr>
          <w:rFonts w:asciiTheme="minorHAnsi" w:hAnsiTheme="minorHAnsi" w:cstheme="minorHAnsi"/>
          <w:noProof/>
          <w:szCs w:val="22"/>
        </w:rPr>
      </w:pPr>
      <w:r>
        <w:rPr>
          <w:rFonts w:asciiTheme="minorHAnsi" w:hAnsiTheme="minorHAnsi" w:cstheme="minorHAnsi"/>
          <w:noProof/>
          <w:szCs w:val="22"/>
        </w:rPr>
        <w:t>Cena jednotlivý Kolejových jeřábů je stanovena takto:</w:t>
      </w:r>
    </w:p>
    <w:p w14:paraId="1711E2FC" w14:textId="19EA9AD7" w:rsidR="005E3224" w:rsidRDefault="005E3224" w:rsidP="2F7A8665">
      <w:pPr>
        <w:pStyle w:val="Clanek11"/>
        <w:tabs>
          <w:tab w:val="clear" w:pos="567"/>
        </w:tabs>
        <w:ind w:left="0" w:firstLine="0"/>
        <w:rPr>
          <w:rFonts w:asciiTheme="minorHAnsi" w:hAnsiTheme="minorHAnsi" w:cstheme="minorBidi"/>
          <w:noProof/>
        </w:rPr>
      </w:pPr>
      <w:r w:rsidRPr="2F7A8665">
        <w:rPr>
          <w:rFonts w:asciiTheme="minorHAnsi" w:hAnsiTheme="minorHAnsi" w:cstheme="minorBidi"/>
          <w:noProof/>
        </w:rPr>
        <w:t>Kolejový jeřáb č. 1</w:t>
      </w:r>
      <w:r>
        <w:rPr>
          <w:rFonts w:asciiTheme="minorHAnsi" w:hAnsiTheme="minorHAnsi" w:cstheme="minorHAnsi"/>
          <w:noProof/>
          <w:szCs w:val="22"/>
        </w:rPr>
        <w:tab/>
      </w:r>
      <w:r>
        <w:rPr>
          <w:rFonts w:asciiTheme="minorHAnsi" w:hAnsiTheme="minorHAnsi" w:cstheme="minorHAnsi"/>
          <w:noProof/>
          <w:szCs w:val="22"/>
        </w:rPr>
        <w:tab/>
      </w:r>
      <w:r>
        <w:rPr>
          <w:rFonts w:asciiTheme="minorHAnsi" w:hAnsiTheme="minorHAnsi" w:cstheme="minorHAnsi"/>
          <w:noProof/>
          <w:szCs w:val="22"/>
        </w:rPr>
        <w:tab/>
      </w:r>
      <w:r>
        <w:rPr>
          <w:rFonts w:asciiTheme="minorHAnsi" w:hAnsiTheme="minorHAnsi" w:cstheme="minorHAnsi"/>
          <w:noProof/>
          <w:szCs w:val="22"/>
        </w:rPr>
        <w:tab/>
      </w:r>
      <w:r>
        <w:rPr>
          <w:rFonts w:asciiTheme="minorHAnsi" w:hAnsiTheme="minorHAnsi" w:cstheme="minorHAnsi"/>
          <w:noProof/>
          <w:szCs w:val="22"/>
        </w:rPr>
        <w:tab/>
      </w:r>
      <w:r>
        <w:rPr>
          <w:rFonts w:asciiTheme="minorHAnsi" w:hAnsiTheme="minorHAnsi" w:cstheme="minorHAnsi"/>
          <w:noProof/>
          <w:szCs w:val="22"/>
        </w:rPr>
        <w:tab/>
      </w:r>
      <w:r w:rsidRPr="2F7A8665">
        <w:rPr>
          <w:rFonts w:asciiTheme="minorHAnsi" w:hAnsiTheme="minorHAnsi" w:cstheme="minorBidi"/>
          <w:noProof/>
          <w:color w:val="FF0000"/>
          <w:highlight w:val="yellow"/>
        </w:rPr>
        <w:t>***</w:t>
      </w:r>
      <w:r w:rsidRPr="2F7A8665">
        <w:rPr>
          <w:rFonts w:asciiTheme="minorHAnsi" w:hAnsiTheme="minorHAnsi" w:cstheme="minorBidi"/>
          <w:noProof/>
          <w:highlight w:val="yellow"/>
        </w:rPr>
        <w:t xml:space="preserve"> </w:t>
      </w:r>
      <w:r w:rsidRPr="2F7A8665">
        <w:rPr>
          <w:rFonts w:asciiTheme="minorHAnsi" w:hAnsiTheme="minorHAnsi" w:cstheme="minorBidi"/>
          <w:highlight w:val="yellow"/>
        </w:rPr>
        <w:t>doplní účastník</w:t>
      </w:r>
      <w:r w:rsidRPr="2F7A8665">
        <w:rPr>
          <w:rFonts w:asciiTheme="minorHAnsi" w:hAnsiTheme="minorHAnsi" w:cstheme="minorBidi"/>
          <w:noProof/>
        </w:rPr>
        <w:t xml:space="preserve"> </w:t>
      </w:r>
      <w:r w:rsidR="5A139279" w:rsidRPr="2F7A8665">
        <w:rPr>
          <w:rFonts w:asciiTheme="minorHAnsi" w:hAnsiTheme="minorHAnsi" w:cstheme="minorBidi"/>
          <w:noProof/>
        </w:rPr>
        <w:t>EUR</w:t>
      </w:r>
      <w:r w:rsidRPr="2F7A8665">
        <w:rPr>
          <w:rFonts w:asciiTheme="minorHAnsi" w:hAnsiTheme="minorHAnsi" w:cstheme="minorBidi"/>
          <w:noProof/>
        </w:rPr>
        <w:t xml:space="preserve"> bez DPH</w:t>
      </w:r>
    </w:p>
    <w:p w14:paraId="2D6DE9D0" w14:textId="05A49319" w:rsidR="005B3DAA" w:rsidRDefault="005B3DAA" w:rsidP="005B3DAA">
      <w:pPr>
        <w:pStyle w:val="Clanek11"/>
        <w:tabs>
          <w:tab w:val="clear" w:pos="567"/>
        </w:tabs>
        <w:ind w:left="5664" w:firstLine="0"/>
        <w:jc w:val="left"/>
        <w:rPr>
          <w:rFonts w:asciiTheme="minorHAnsi" w:hAnsiTheme="minorHAnsi" w:cstheme="minorBidi"/>
          <w:noProof/>
        </w:rPr>
      </w:pPr>
      <w:r w:rsidRPr="2F7A8665">
        <w:rPr>
          <w:rFonts w:asciiTheme="minorHAnsi" w:hAnsiTheme="minorHAnsi" w:cstheme="minorBidi"/>
          <w:noProof/>
          <w:color w:val="FF0000"/>
          <w:highlight w:val="yellow"/>
        </w:rPr>
        <w:t>***</w:t>
      </w:r>
      <w:r w:rsidRPr="2F7A8665">
        <w:rPr>
          <w:rFonts w:asciiTheme="minorHAnsi" w:hAnsiTheme="minorHAnsi" w:cstheme="minorBidi"/>
          <w:noProof/>
          <w:highlight w:val="yellow"/>
        </w:rPr>
        <w:t xml:space="preserve"> </w:t>
      </w:r>
      <w:r w:rsidRPr="2F7A8665">
        <w:rPr>
          <w:rFonts w:asciiTheme="minorHAnsi" w:hAnsiTheme="minorHAnsi" w:cstheme="minorBidi"/>
          <w:highlight w:val="yellow"/>
        </w:rPr>
        <w:t>doplní účastník</w:t>
      </w:r>
      <w:r w:rsidRPr="2F7A8665">
        <w:rPr>
          <w:rFonts w:asciiTheme="minorHAnsi" w:hAnsiTheme="minorHAnsi" w:cstheme="minorBidi"/>
          <w:noProof/>
        </w:rPr>
        <w:t xml:space="preserve"> DPH</w:t>
      </w:r>
    </w:p>
    <w:p w14:paraId="58F715BD" w14:textId="7C6CF8A0" w:rsidR="005B3DAA" w:rsidRDefault="005B3DAA" w:rsidP="005B3DAA">
      <w:pPr>
        <w:pStyle w:val="Clanek11"/>
        <w:tabs>
          <w:tab w:val="clear" w:pos="567"/>
        </w:tabs>
        <w:ind w:left="5664" w:firstLine="0"/>
        <w:jc w:val="left"/>
        <w:rPr>
          <w:rFonts w:asciiTheme="minorHAnsi" w:hAnsiTheme="minorHAnsi" w:cstheme="minorBidi"/>
          <w:noProof/>
        </w:rPr>
      </w:pPr>
      <w:r w:rsidRPr="2F7A8665">
        <w:rPr>
          <w:rFonts w:asciiTheme="minorHAnsi" w:hAnsiTheme="minorHAnsi" w:cstheme="minorBidi"/>
          <w:noProof/>
          <w:color w:val="FF0000"/>
          <w:highlight w:val="yellow"/>
        </w:rPr>
        <w:lastRenderedPageBreak/>
        <w:t>***</w:t>
      </w:r>
      <w:r w:rsidRPr="2F7A8665">
        <w:rPr>
          <w:rFonts w:asciiTheme="minorHAnsi" w:hAnsiTheme="minorHAnsi" w:cstheme="minorBidi"/>
          <w:noProof/>
          <w:highlight w:val="yellow"/>
        </w:rPr>
        <w:t xml:space="preserve"> </w:t>
      </w:r>
      <w:r w:rsidRPr="2F7A8665">
        <w:rPr>
          <w:rFonts w:asciiTheme="minorHAnsi" w:hAnsiTheme="minorHAnsi" w:cstheme="minorBidi"/>
          <w:highlight w:val="yellow"/>
        </w:rPr>
        <w:t>doplní účastník</w:t>
      </w:r>
      <w:r w:rsidRPr="2F7A8665">
        <w:rPr>
          <w:rFonts w:asciiTheme="minorHAnsi" w:hAnsiTheme="minorHAnsi" w:cstheme="minorBidi"/>
          <w:noProof/>
        </w:rPr>
        <w:t xml:space="preserve"> EUR </w:t>
      </w:r>
      <w:r>
        <w:rPr>
          <w:rFonts w:asciiTheme="minorHAnsi" w:hAnsiTheme="minorHAnsi" w:cstheme="minorBidi"/>
          <w:noProof/>
        </w:rPr>
        <w:t>včetně</w:t>
      </w:r>
      <w:r w:rsidRPr="2F7A8665">
        <w:rPr>
          <w:rFonts w:asciiTheme="minorHAnsi" w:hAnsiTheme="minorHAnsi" w:cstheme="minorBidi"/>
          <w:noProof/>
        </w:rPr>
        <w:t xml:space="preserve"> DPH</w:t>
      </w:r>
    </w:p>
    <w:p w14:paraId="51543576" w14:textId="77777777" w:rsidR="005B3DAA" w:rsidRDefault="005E3224" w:rsidP="005B3DAA">
      <w:pPr>
        <w:pStyle w:val="Clanek11"/>
        <w:tabs>
          <w:tab w:val="clear" w:pos="567"/>
        </w:tabs>
        <w:ind w:left="0" w:firstLine="0"/>
        <w:rPr>
          <w:rFonts w:asciiTheme="minorHAnsi" w:hAnsiTheme="minorHAnsi" w:cstheme="minorBidi"/>
          <w:noProof/>
        </w:rPr>
      </w:pPr>
      <w:r w:rsidRPr="2F7A8665">
        <w:rPr>
          <w:rFonts w:asciiTheme="minorHAnsi" w:hAnsiTheme="minorHAnsi" w:cstheme="minorBidi"/>
          <w:noProof/>
        </w:rPr>
        <w:t>Kolejový jeřáb č. 2</w:t>
      </w:r>
      <w:r>
        <w:rPr>
          <w:rFonts w:asciiTheme="minorHAnsi" w:hAnsiTheme="minorHAnsi" w:cstheme="minorHAnsi"/>
          <w:noProof/>
          <w:szCs w:val="22"/>
        </w:rPr>
        <w:tab/>
      </w:r>
      <w:r>
        <w:rPr>
          <w:rFonts w:asciiTheme="minorHAnsi" w:hAnsiTheme="minorHAnsi" w:cstheme="minorHAnsi"/>
          <w:noProof/>
          <w:szCs w:val="22"/>
        </w:rPr>
        <w:tab/>
      </w:r>
      <w:r>
        <w:rPr>
          <w:rFonts w:asciiTheme="minorHAnsi" w:hAnsiTheme="minorHAnsi" w:cstheme="minorHAnsi"/>
          <w:noProof/>
          <w:szCs w:val="22"/>
        </w:rPr>
        <w:tab/>
      </w:r>
      <w:r>
        <w:rPr>
          <w:rFonts w:asciiTheme="minorHAnsi" w:hAnsiTheme="minorHAnsi" w:cstheme="minorHAnsi"/>
          <w:noProof/>
          <w:szCs w:val="22"/>
        </w:rPr>
        <w:tab/>
      </w:r>
      <w:r>
        <w:rPr>
          <w:rFonts w:asciiTheme="minorHAnsi" w:hAnsiTheme="minorHAnsi" w:cstheme="minorHAnsi"/>
          <w:noProof/>
          <w:szCs w:val="22"/>
        </w:rPr>
        <w:tab/>
      </w:r>
      <w:r>
        <w:rPr>
          <w:rFonts w:asciiTheme="minorHAnsi" w:hAnsiTheme="minorHAnsi" w:cstheme="minorHAnsi"/>
          <w:noProof/>
          <w:szCs w:val="22"/>
        </w:rPr>
        <w:tab/>
      </w:r>
      <w:r w:rsidR="005B3DAA" w:rsidRPr="2F7A8665">
        <w:rPr>
          <w:rFonts w:asciiTheme="minorHAnsi" w:hAnsiTheme="minorHAnsi" w:cstheme="minorBidi"/>
          <w:noProof/>
          <w:color w:val="FF0000"/>
          <w:highlight w:val="yellow"/>
        </w:rPr>
        <w:t>***</w:t>
      </w:r>
      <w:r w:rsidR="005B3DAA" w:rsidRPr="2F7A8665">
        <w:rPr>
          <w:rFonts w:asciiTheme="minorHAnsi" w:hAnsiTheme="minorHAnsi" w:cstheme="minorBidi"/>
          <w:noProof/>
          <w:highlight w:val="yellow"/>
        </w:rPr>
        <w:t xml:space="preserve"> </w:t>
      </w:r>
      <w:r w:rsidR="005B3DAA" w:rsidRPr="2F7A8665">
        <w:rPr>
          <w:rFonts w:asciiTheme="minorHAnsi" w:hAnsiTheme="minorHAnsi" w:cstheme="minorBidi"/>
          <w:highlight w:val="yellow"/>
        </w:rPr>
        <w:t>doplní účastník</w:t>
      </w:r>
      <w:r w:rsidR="005B3DAA" w:rsidRPr="2F7A8665">
        <w:rPr>
          <w:rFonts w:asciiTheme="minorHAnsi" w:hAnsiTheme="minorHAnsi" w:cstheme="minorBidi"/>
          <w:noProof/>
        </w:rPr>
        <w:t xml:space="preserve"> EUR bez DPH</w:t>
      </w:r>
    </w:p>
    <w:p w14:paraId="2693C8CF" w14:textId="77777777" w:rsidR="005B3DAA" w:rsidRDefault="005B3DAA" w:rsidP="005B3DAA">
      <w:pPr>
        <w:pStyle w:val="Clanek11"/>
        <w:tabs>
          <w:tab w:val="clear" w:pos="567"/>
        </w:tabs>
        <w:ind w:left="5664" w:firstLine="0"/>
        <w:jc w:val="left"/>
        <w:rPr>
          <w:rFonts w:asciiTheme="minorHAnsi" w:hAnsiTheme="minorHAnsi" w:cstheme="minorBidi"/>
          <w:noProof/>
        </w:rPr>
      </w:pPr>
      <w:r w:rsidRPr="2F7A8665">
        <w:rPr>
          <w:rFonts w:asciiTheme="minorHAnsi" w:hAnsiTheme="minorHAnsi" w:cstheme="minorBidi"/>
          <w:noProof/>
          <w:color w:val="FF0000"/>
          <w:highlight w:val="yellow"/>
        </w:rPr>
        <w:t>***</w:t>
      </w:r>
      <w:r w:rsidRPr="2F7A8665">
        <w:rPr>
          <w:rFonts w:asciiTheme="minorHAnsi" w:hAnsiTheme="minorHAnsi" w:cstheme="minorBidi"/>
          <w:noProof/>
          <w:highlight w:val="yellow"/>
        </w:rPr>
        <w:t xml:space="preserve"> </w:t>
      </w:r>
      <w:r w:rsidRPr="2F7A8665">
        <w:rPr>
          <w:rFonts w:asciiTheme="minorHAnsi" w:hAnsiTheme="minorHAnsi" w:cstheme="minorBidi"/>
          <w:highlight w:val="yellow"/>
        </w:rPr>
        <w:t>doplní účastník</w:t>
      </w:r>
      <w:r w:rsidRPr="2F7A8665">
        <w:rPr>
          <w:rFonts w:asciiTheme="minorHAnsi" w:hAnsiTheme="minorHAnsi" w:cstheme="minorBidi"/>
          <w:noProof/>
        </w:rPr>
        <w:t xml:space="preserve"> DPH</w:t>
      </w:r>
    </w:p>
    <w:p w14:paraId="0E8B77FB" w14:textId="77777777" w:rsidR="005B3DAA" w:rsidRDefault="005B3DAA" w:rsidP="005B3DAA">
      <w:pPr>
        <w:pStyle w:val="Clanek11"/>
        <w:tabs>
          <w:tab w:val="clear" w:pos="567"/>
        </w:tabs>
        <w:ind w:left="5664" w:firstLine="0"/>
        <w:jc w:val="left"/>
        <w:rPr>
          <w:rFonts w:asciiTheme="minorHAnsi" w:hAnsiTheme="minorHAnsi" w:cstheme="minorBidi"/>
          <w:noProof/>
        </w:rPr>
      </w:pPr>
      <w:r w:rsidRPr="2F7A8665">
        <w:rPr>
          <w:rFonts w:asciiTheme="minorHAnsi" w:hAnsiTheme="minorHAnsi" w:cstheme="minorBidi"/>
          <w:noProof/>
          <w:color w:val="FF0000"/>
          <w:highlight w:val="yellow"/>
        </w:rPr>
        <w:t>***</w:t>
      </w:r>
      <w:r w:rsidRPr="2F7A8665">
        <w:rPr>
          <w:rFonts w:asciiTheme="minorHAnsi" w:hAnsiTheme="minorHAnsi" w:cstheme="minorBidi"/>
          <w:noProof/>
          <w:highlight w:val="yellow"/>
        </w:rPr>
        <w:t xml:space="preserve"> </w:t>
      </w:r>
      <w:r w:rsidRPr="2F7A8665">
        <w:rPr>
          <w:rFonts w:asciiTheme="minorHAnsi" w:hAnsiTheme="minorHAnsi" w:cstheme="minorBidi"/>
          <w:highlight w:val="yellow"/>
        </w:rPr>
        <w:t>doplní účastník</w:t>
      </w:r>
      <w:r w:rsidRPr="2F7A8665">
        <w:rPr>
          <w:rFonts w:asciiTheme="minorHAnsi" w:hAnsiTheme="minorHAnsi" w:cstheme="minorBidi"/>
          <w:noProof/>
        </w:rPr>
        <w:t xml:space="preserve"> EUR </w:t>
      </w:r>
      <w:r>
        <w:rPr>
          <w:rFonts w:asciiTheme="minorHAnsi" w:hAnsiTheme="minorHAnsi" w:cstheme="minorBidi"/>
          <w:noProof/>
        </w:rPr>
        <w:t>včetně</w:t>
      </w:r>
      <w:r w:rsidRPr="2F7A8665">
        <w:rPr>
          <w:rFonts w:asciiTheme="minorHAnsi" w:hAnsiTheme="minorHAnsi" w:cstheme="minorBidi"/>
          <w:noProof/>
        </w:rPr>
        <w:t xml:space="preserve"> DPH</w:t>
      </w:r>
    </w:p>
    <w:p w14:paraId="07B30B1D" w14:textId="78174D22" w:rsidR="00BB0B7F" w:rsidRPr="000870F4" w:rsidRDefault="00BB0B7F" w:rsidP="003C6992">
      <w:pPr>
        <w:pStyle w:val="Clanek11"/>
        <w:numPr>
          <w:ilvl w:val="1"/>
          <w:numId w:val="21"/>
        </w:numPr>
        <w:rPr>
          <w:rFonts w:asciiTheme="minorHAnsi" w:hAnsiTheme="minorHAnsi" w:cstheme="minorHAnsi"/>
          <w:noProof/>
          <w:szCs w:val="22"/>
        </w:rPr>
      </w:pPr>
      <w:r w:rsidRPr="000870F4">
        <w:rPr>
          <w:rFonts w:asciiTheme="minorHAnsi" w:hAnsiTheme="minorHAnsi" w:cstheme="minorHAnsi"/>
          <w:noProof/>
          <w:szCs w:val="22"/>
        </w:rPr>
        <w:t xml:space="preserve">Kupující se zavazuje uhradit Prodávajícímu zálohu na Kupní cenu ve výši 30% z Kupní ceny, tj. </w:t>
      </w:r>
      <w:r w:rsidRPr="000870F4">
        <w:rPr>
          <w:rFonts w:asciiTheme="minorHAnsi" w:hAnsiTheme="minorHAnsi" w:cstheme="minorHAnsi"/>
          <w:noProof/>
          <w:color w:val="FF0000"/>
          <w:szCs w:val="22"/>
          <w:highlight w:val="yellow"/>
        </w:rPr>
        <w:t>***</w:t>
      </w:r>
      <w:r w:rsidRPr="000870F4">
        <w:rPr>
          <w:rFonts w:asciiTheme="minorHAnsi" w:hAnsiTheme="minorHAnsi" w:cstheme="minorHAnsi"/>
          <w:noProof/>
          <w:szCs w:val="22"/>
          <w:highlight w:val="yellow"/>
        </w:rPr>
        <w:t xml:space="preserve"> </w:t>
      </w:r>
      <w:r w:rsidRPr="000870F4">
        <w:rPr>
          <w:rFonts w:asciiTheme="minorHAnsi" w:hAnsiTheme="minorHAnsi" w:cstheme="minorHAnsi"/>
          <w:highlight w:val="yellow"/>
        </w:rPr>
        <w:t>doplní účastník</w:t>
      </w:r>
      <w:r w:rsidRPr="000870F4">
        <w:rPr>
          <w:rFonts w:asciiTheme="minorHAnsi" w:hAnsiTheme="minorHAnsi" w:cstheme="minorHAnsi"/>
          <w:noProof/>
          <w:szCs w:val="22"/>
        </w:rPr>
        <w:t xml:space="preserve"> </w:t>
      </w:r>
      <w:r w:rsidR="00A909C0">
        <w:rPr>
          <w:rFonts w:asciiTheme="minorHAnsi" w:hAnsiTheme="minorHAnsi" w:cstheme="minorHAnsi"/>
          <w:noProof/>
          <w:szCs w:val="22"/>
        </w:rPr>
        <w:t xml:space="preserve">EUR </w:t>
      </w:r>
      <w:r w:rsidRPr="000870F4">
        <w:rPr>
          <w:rFonts w:asciiTheme="minorHAnsi" w:hAnsiTheme="minorHAnsi" w:cstheme="minorHAnsi"/>
          <w:noProof/>
          <w:szCs w:val="22"/>
        </w:rPr>
        <w:t>(slovy:</w:t>
      </w:r>
      <w:r w:rsidR="00C6126A">
        <w:rPr>
          <w:rFonts w:asciiTheme="minorHAnsi" w:hAnsiTheme="minorHAnsi" w:cstheme="minorHAnsi"/>
          <w:noProof/>
          <w:szCs w:val="22"/>
        </w:rPr>
        <w:t xml:space="preserve"> </w:t>
      </w:r>
      <w:r w:rsidR="00C6126A" w:rsidRPr="2F7A8665">
        <w:rPr>
          <w:rFonts w:asciiTheme="minorHAnsi" w:hAnsiTheme="minorHAnsi" w:cstheme="minorBidi"/>
          <w:highlight w:val="yellow"/>
        </w:rPr>
        <w:t>doplní účastník</w:t>
      </w:r>
      <w:r w:rsidRPr="000870F4">
        <w:rPr>
          <w:rFonts w:asciiTheme="minorHAnsi" w:hAnsiTheme="minorHAnsi" w:cstheme="minorHAnsi"/>
          <w:noProof/>
          <w:szCs w:val="22"/>
        </w:rPr>
        <w:t xml:space="preserve">) bez DPH na základě faktury Prodávajícího, kterou Prodávající vystaví do </w:t>
      </w:r>
      <w:r w:rsidR="00CA0449">
        <w:rPr>
          <w:rFonts w:asciiTheme="minorHAnsi" w:hAnsiTheme="minorHAnsi" w:cstheme="minorHAnsi"/>
          <w:noProof/>
          <w:szCs w:val="22"/>
        </w:rPr>
        <w:t xml:space="preserve">patnácti </w:t>
      </w:r>
      <w:r w:rsidRPr="000870F4">
        <w:rPr>
          <w:rFonts w:asciiTheme="minorHAnsi" w:hAnsiTheme="minorHAnsi" w:cstheme="minorHAnsi"/>
          <w:noProof/>
          <w:szCs w:val="22"/>
        </w:rPr>
        <w:t>(</w:t>
      </w:r>
      <w:r w:rsidR="00CA0449">
        <w:rPr>
          <w:rFonts w:asciiTheme="minorHAnsi" w:hAnsiTheme="minorHAnsi" w:cstheme="minorHAnsi"/>
          <w:noProof/>
          <w:szCs w:val="22"/>
        </w:rPr>
        <w:t>15</w:t>
      </w:r>
      <w:r w:rsidRPr="000870F4">
        <w:rPr>
          <w:rFonts w:asciiTheme="minorHAnsi" w:hAnsiTheme="minorHAnsi" w:cstheme="minorHAnsi"/>
          <w:noProof/>
          <w:szCs w:val="22"/>
        </w:rPr>
        <w:t>) dnů ode dne uzavření této Smlouvy</w:t>
      </w:r>
      <w:r w:rsidR="00C6126A">
        <w:rPr>
          <w:rFonts w:asciiTheme="minorHAnsi" w:hAnsiTheme="minorHAnsi" w:cstheme="minorHAnsi"/>
          <w:noProof/>
          <w:szCs w:val="22"/>
        </w:rPr>
        <w:t>.</w:t>
      </w:r>
    </w:p>
    <w:p w14:paraId="34A2E168" w14:textId="62B57DD3" w:rsidR="00734EB5" w:rsidRPr="000870F4" w:rsidRDefault="00370D9D" w:rsidP="000870F4">
      <w:pPr>
        <w:pStyle w:val="Clanek11"/>
        <w:numPr>
          <w:ilvl w:val="1"/>
          <w:numId w:val="21"/>
        </w:numPr>
        <w:rPr>
          <w:rFonts w:asciiTheme="minorHAnsi" w:hAnsiTheme="minorHAnsi" w:cstheme="minorHAnsi"/>
          <w:noProof/>
          <w:szCs w:val="22"/>
        </w:rPr>
      </w:pPr>
      <w:r>
        <w:rPr>
          <w:rFonts w:asciiTheme="minorHAnsi" w:hAnsiTheme="minorHAnsi" w:cstheme="minorHAnsi"/>
          <w:noProof/>
          <w:szCs w:val="22"/>
        </w:rPr>
        <w:t>Konečnou</w:t>
      </w:r>
      <w:r w:rsidR="003C6992" w:rsidRPr="000870F4">
        <w:rPr>
          <w:rFonts w:asciiTheme="minorHAnsi" w:hAnsiTheme="minorHAnsi" w:cstheme="minorHAnsi"/>
          <w:noProof/>
          <w:szCs w:val="22"/>
        </w:rPr>
        <w:t xml:space="preserve"> faktur</w:t>
      </w:r>
      <w:r>
        <w:rPr>
          <w:rFonts w:asciiTheme="minorHAnsi" w:hAnsiTheme="minorHAnsi" w:cstheme="minorHAnsi"/>
          <w:noProof/>
          <w:szCs w:val="22"/>
        </w:rPr>
        <w:t xml:space="preserve">u </w:t>
      </w:r>
      <w:r w:rsidR="00C6126A">
        <w:rPr>
          <w:rFonts w:asciiTheme="minorHAnsi" w:hAnsiTheme="minorHAnsi" w:cstheme="minorHAnsi"/>
          <w:noProof/>
          <w:szCs w:val="22"/>
        </w:rPr>
        <w:t xml:space="preserve">na zbylou část Kupní ceny až do výše uvedené v dost. 4.1 této Smlouvy </w:t>
      </w:r>
      <w:r>
        <w:rPr>
          <w:rFonts w:asciiTheme="minorHAnsi" w:hAnsiTheme="minorHAnsi" w:cstheme="minorHAnsi"/>
          <w:noProof/>
          <w:szCs w:val="22"/>
        </w:rPr>
        <w:t>je</w:t>
      </w:r>
      <w:r w:rsidR="003C6992" w:rsidRPr="000870F4">
        <w:rPr>
          <w:rFonts w:asciiTheme="minorHAnsi" w:hAnsiTheme="minorHAnsi" w:cstheme="minorHAnsi"/>
          <w:noProof/>
          <w:szCs w:val="22"/>
        </w:rPr>
        <w:t xml:space="preserve"> Prodávající </w:t>
      </w:r>
      <w:r>
        <w:rPr>
          <w:rFonts w:asciiTheme="minorHAnsi" w:hAnsiTheme="minorHAnsi" w:cstheme="minorHAnsi"/>
          <w:noProof/>
          <w:szCs w:val="22"/>
        </w:rPr>
        <w:t>oprávněn vystavit do</w:t>
      </w:r>
      <w:r w:rsidR="00CA0449">
        <w:rPr>
          <w:rFonts w:asciiTheme="minorHAnsi" w:hAnsiTheme="minorHAnsi" w:cstheme="minorHAnsi"/>
          <w:noProof/>
          <w:szCs w:val="22"/>
        </w:rPr>
        <w:t xml:space="preserve"> patnácti</w:t>
      </w:r>
      <w:r w:rsidR="003C6992" w:rsidRPr="000870F4">
        <w:rPr>
          <w:rFonts w:asciiTheme="minorHAnsi" w:hAnsiTheme="minorHAnsi" w:cstheme="minorHAnsi"/>
        </w:rPr>
        <w:t xml:space="preserve"> (</w:t>
      </w:r>
      <w:r w:rsidR="00CA0449">
        <w:rPr>
          <w:rFonts w:asciiTheme="minorHAnsi" w:hAnsiTheme="minorHAnsi" w:cstheme="minorHAnsi"/>
        </w:rPr>
        <w:t>15</w:t>
      </w:r>
      <w:r w:rsidR="003C6992" w:rsidRPr="000870F4">
        <w:rPr>
          <w:rFonts w:asciiTheme="minorHAnsi" w:hAnsiTheme="minorHAnsi" w:cstheme="minorHAnsi"/>
        </w:rPr>
        <w:t>) dnů</w:t>
      </w:r>
      <w:r w:rsidR="003C6992" w:rsidRPr="000870F4">
        <w:rPr>
          <w:rFonts w:asciiTheme="minorHAnsi" w:hAnsiTheme="minorHAnsi" w:cstheme="minorHAnsi"/>
          <w:noProof/>
          <w:szCs w:val="22"/>
        </w:rPr>
        <w:t xml:space="preserve"> </w:t>
      </w:r>
      <w:r>
        <w:rPr>
          <w:rFonts w:asciiTheme="minorHAnsi" w:hAnsiTheme="minorHAnsi" w:cstheme="minorHAnsi"/>
          <w:noProof/>
          <w:szCs w:val="22"/>
        </w:rPr>
        <w:t>od</w:t>
      </w:r>
      <w:r w:rsidR="003C6992" w:rsidRPr="000870F4">
        <w:rPr>
          <w:rFonts w:asciiTheme="minorHAnsi" w:hAnsiTheme="minorHAnsi" w:cstheme="minorHAnsi"/>
          <w:noProof/>
          <w:szCs w:val="22"/>
        </w:rPr>
        <w:t xml:space="preserve"> protokolárn</w:t>
      </w:r>
      <w:r>
        <w:rPr>
          <w:rFonts w:asciiTheme="minorHAnsi" w:hAnsiTheme="minorHAnsi" w:cstheme="minorHAnsi"/>
          <w:noProof/>
          <w:szCs w:val="22"/>
        </w:rPr>
        <w:t>ího</w:t>
      </w:r>
      <w:r w:rsidR="003C6992" w:rsidRPr="000870F4">
        <w:rPr>
          <w:rFonts w:asciiTheme="minorHAnsi" w:hAnsiTheme="minorHAnsi" w:cstheme="minorHAnsi"/>
          <w:noProof/>
          <w:szCs w:val="22"/>
        </w:rPr>
        <w:t xml:space="preserve"> předání </w:t>
      </w:r>
      <w:r w:rsidR="00D031E9" w:rsidRPr="000870F4">
        <w:rPr>
          <w:rFonts w:asciiTheme="minorHAnsi" w:hAnsiTheme="minorHAnsi" w:cstheme="minorHAnsi"/>
          <w:noProof/>
          <w:szCs w:val="22"/>
        </w:rPr>
        <w:t>Kolejových jeřábů</w:t>
      </w:r>
      <w:r w:rsidR="003C6992" w:rsidRPr="000870F4">
        <w:rPr>
          <w:rFonts w:asciiTheme="minorHAnsi" w:hAnsiTheme="minorHAnsi" w:cstheme="minorHAnsi"/>
          <w:noProof/>
          <w:szCs w:val="22"/>
        </w:rPr>
        <w:t xml:space="preserve"> </w:t>
      </w:r>
      <w:r w:rsidR="00C6126A">
        <w:rPr>
          <w:rFonts w:asciiTheme="minorHAnsi" w:hAnsiTheme="minorHAnsi" w:cstheme="minorHAnsi"/>
          <w:noProof/>
          <w:szCs w:val="22"/>
        </w:rPr>
        <w:t>bez vad a nedodělků</w:t>
      </w:r>
      <w:r w:rsidR="00C6126A" w:rsidRPr="000870F4">
        <w:rPr>
          <w:rFonts w:asciiTheme="minorHAnsi" w:hAnsiTheme="minorHAnsi" w:cstheme="minorHAnsi"/>
          <w:noProof/>
          <w:szCs w:val="22"/>
        </w:rPr>
        <w:t xml:space="preserve"> </w:t>
      </w:r>
      <w:r w:rsidR="003C6992" w:rsidRPr="000870F4">
        <w:rPr>
          <w:rFonts w:asciiTheme="minorHAnsi" w:hAnsiTheme="minorHAnsi" w:cstheme="minorHAnsi"/>
          <w:noProof/>
          <w:szCs w:val="22"/>
        </w:rPr>
        <w:t>Kupujícímu</w:t>
      </w:r>
      <w:r w:rsidR="00BB0B7F" w:rsidRPr="000870F4">
        <w:rPr>
          <w:rFonts w:asciiTheme="minorHAnsi" w:hAnsiTheme="minorHAnsi" w:cstheme="minorHAnsi"/>
          <w:noProof/>
          <w:szCs w:val="22"/>
        </w:rPr>
        <w:t>.</w:t>
      </w:r>
    </w:p>
    <w:p w14:paraId="67AE1803" w14:textId="773EEBF1" w:rsidR="00734EB5" w:rsidRPr="000870F4" w:rsidRDefault="00733FD4" w:rsidP="2F7A8665">
      <w:pPr>
        <w:pStyle w:val="Clanek11"/>
        <w:numPr>
          <w:ilvl w:val="1"/>
          <w:numId w:val="21"/>
        </w:numPr>
        <w:rPr>
          <w:rFonts w:asciiTheme="minorHAnsi" w:hAnsiTheme="minorHAnsi" w:cstheme="minorBidi"/>
        </w:rPr>
      </w:pPr>
      <w:r>
        <w:rPr>
          <w:rFonts w:asciiTheme="minorHAnsi" w:hAnsiTheme="minorHAnsi" w:cstheme="minorBidi"/>
        </w:rPr>
        <w:t>Prodávající</w:t>
      </w:r>
      <w:r w:rsidRPr="2F7A8665">
        <w:rPr>
          <w:rFonts w:asciiTheme="minorHAnsi" w:hAnsiTheme="minorHAnsi" w:cstheme="minorBidi"/>
        </w:rPr>
        <w:t xml:space="preserve"> </w:t>
      </w:r>
      <w:r w:rsidR="00734EB5" w:rsidRPr="2F7A8665">
        <w:rPr>
          <w:rFonts w:asciiTheme="minorHAnsi" w:hAnsiTheme="minorHAnsi" w:cstheme="minorBidi"/>
        </w:rPr>
        <w:t>je povinen oproti zálohové faktuře</w:t>
      </w:r>
      <w:r>
        <w:rPr>
          <w:rFonts w:asciiTheme="minorHAnsi" w:hAnsiTheme="minorHAnsi" w:cstheme="minorBidi"/>
        </w:rPr>
        <w:t xml:space="preserve">, tedy </w:t>
      </w:r>
      <w:r w:rsidR="00C6126A">
        <w:rPr>
          <w:rFonts w:asciiTheme="minorHAnsi" w:hAnsiTheme="minorHAnsi" w:cstheme="minorBidi"/>
        </w:rPr>
        <w:t>zároveň s</w:t>
      </w:r>
      <w:r>
        <w:rPr>
          <w:rFonts w:asciiTheme="minorHAnsi" w:hAnsiTheme="minorHAnsi" w:cstheme="minorBidi"/>
        </w:rPr>
        <w:t> vystavenou zálohovou fakturou,</w:t>
      </w:r>
      <w:r w:rsidR="00C6126A">
        <w:rPr>
          <w:rFonts w:asciiTheme="minorHAnsi" w:hAnsiTheme="minorHAnsi" w:cstheme="minorBidi"/>
        </w:rPr>
        <w:t xml:space="preserve"> </w:t>
      </w:r>
      <w:r w:rsidR="00734EB5" w:rsidRPr="2F7A8665">
        <w:rPr>
          <w:rFonts w:asciiTheme="minorHAnsi" w:hAnsiTheme="minorHAnsi" w:cstheme="minorBidi"/>
        </w:rPr>
        <w:t xml:space="preserve">předat </w:t>
      </w:r>
      <w:r>
        <w:rPr>
          <w:rFonts w:asciiTheme="minorHAnsi" w:hAnsiTheme="minorHAnsi" w:cstheme="minorBidi"/>
        </w:rPr>
        <w:t>Kupujícímu</w:t>
      </w:r>
      <w:r w:rsidRPr="2F7A8665">
        <w:rPr>
          <w:rFonts w:asciiTheme="minorHAnsi" w:hAnsiTheme="minorHAnsi" w:cstheme="minorBidi"/>
        </w:rPr>
        <w:t xml:space="preserve"> </w:t>
      </w:r>
      <w:r w:rsidR="00734EB5" w:rsidRPr="2F7A8665">
        <w:rPr>
          <w:rFonts w:asciiTheme="minorHAnsi" w:hAnsiTheme="minorHAnsi" w:cstheme="minorBidi"/>
        </w:rPr>
        <w:t xml:space="preserve">nepodmíněnou bankovní zárukou, která bude předem odsouhlasena </w:t>
      </w:r>
      <w:r>
        <w:rPr>
          <w:rFonts w:asciiTheme="minorHAnsi" w:hAnsiTheme="minorHAnsi" w:cstheme="minorBidi"/>
        </w:rPr>
        <w:t>Kupujícím</w:t>
      </w:r>
      <w:r w:rsidRPr="2F7A8665">
        <w:rPr>
          <w:rFonts w:asciiTheme="minorHAnsi" w:hAnsiTheme="minorHAnsi" w:cstheme="minorBidi"/>
        </w:rPr>
        <w:t xml:space="preserve"> </w:t>
      </w:r>
      <w:r w:rsidR="00734EB5" w:rsidRPr="2F7A8665">
        <w:rPr>
          <w:rFonts w:asciiTheme="minorHAnsi" w:hAnsiTheme="minorHAnsi" w:cstheme="minorBidi"/>
        </w:rPr>
        <w:t xml:space="preserve">a vystavena na částku odpovídající výši </w:t>
      </w:r>
      <w:r w:rsidR="00463058" w:rsidRPr="2F7A8665">
        <w:rPr>
          <w:rFonts w:asciiTheme="minorHAnsi" w:hAnsiTheme="minorHAnsi" w:cstheme="minorBidi"/>
        </w:rPr>
        <w:t>zálohové faktury</w:t>
      </w:r>
      <w:r w:rsidR="00734EB5" w:rsidRPr="2F7A8665">
        <w:rPr>
          <w:rFonts w:asciiTheme="minorHAnsi" w:hAnsiTheme="minorHAnsi" w:cstheme="minorBidi"/>
        </w:rPr>
        <w:t xml:space="preserve"> renomovanou bankou se sídlem na území České republiky. Bankovní záruka musí být splatná bez námitek a na první výzvu a bude sloužit </w:t>
      </w:r>
      <w:r w:rsidR="00096D3E" w:rsidRPr="2F7A8665">
        <w:rPr>
          <w:rFonts w:asciiTheme="minorHAnsi" w:hAnsiTheme="minorHAnsi" w:cstheme="minorBidi"/>
        </w:rPr>
        <w:t>k</w:t>
      </w:r>
      <w:r w:rsidR="00734EB5" w:rsidRPr="2F7A8665">
        <w:rPr>
          <w:rFonts w:asciiTheme="minorHAnsi" w:hAnsiTheme="minorHAnsi" w:cstheme="minorBidi"/>
        </w:rPr>
        <w:t xml:space="preserve"> zajištění </w:t>
      </w:r>
      <w:r w:rsidR="00096D3E" w:rsidRPr="2F7A8665">
        <w:rPr>
          <w:rFonts w:asciiTheme="minorHAnsi" w:hAnsiTheme="minorHAnsi" w:cstheme="minorBidi"/>
        </w:rPr>
        <w:t xml:space="preserve">plnění </w:t>
      </w:r>
      <w:r w:rsidR="00734EB5" w:rsidRPr="2F7A8665">
        <w:rPr>
          <w:rFonts w:asciiTheme="minorHAnsi" w:hAnsiTheme="minorHAnsi" w:cstheme="minorBidi"/>
        </w:rPr>
        <w:t>povinnost</w:t>
      </w:r>
      <w:r w:rsidR="00746A2B" w:rsidRPr="2F7A8665">
        <w:rPr>
          <w:rFonts w:asciiTheme="minorHAnsi" w:hAnsiTheme="minorHAnsi" w:cstheme="minorBidi"/>
        </w:rPr>
        <w:t xml:space="preserve">í </w:t>
      </w:r>
      <w:r>
        <w:rPr>
          <w:rFonts w:asciiTheme="minorHAnsi" w:hAnsiTheme="minorHAnsi" w:cstheme="minorBidi"/>
        </w:rPr>
        <w:t>Prodávajícího</w:t>
      </w:r>
      <w:r w:rsidRPr="2F7A8665">
        <w:rPr>
          <w:rFonts w:asciiTheme="minorHAnsi" w:hAnsiTheme="minorHAnsi" w:cstheme="minorBidi"/>
        </w:rPr>
        <w:t xml:space="preserve"> </w:t>
      </w:r>
      <w:r w:rsidR="00746A2B" w:rsidRPr="2F7A8665">
        <w:rPr>
          <w:rFonts w:asciiTheme="minorHAnsi" w:hAnsiTheme="minorHAnsi" w:cstheme="minorBidi"/>
        </w:rPr>
        <w:t>dle Smlouvy</w:t>
      </w:r>
      <w:r w:rsidR="00924FAC" w:rsidRPr="2F7A8665">
        <w:rPr>
          <w:rFonts w:asciiTheme="minorHAnsi" w:hAnsiTheme="minorHAnsi" w:cstheme="minorBidi"/>
        </w:rPr>
        <w:t>.</w:t>
      </w:r>
    </w:p>
    <w:p w14:paraId="1CDC2500" w14:textId="43EE78C8" w:rsidR="00734EB5" w:rsidRPr="000870F4" w:rsidRDefault="00734EB5" w:rsidP="00734EB5">
      <w:pPr>
        <w:pStyle w:val="Clanek11"/>
        <w:numPr>
          <w:ilvl w:val="1"/>
          <w:numId w:val="21"/>
        </w:numPr>
        <w:rPr>
          <w:rFonts w:asciiTheme="minorHAnsi" w:hAnsiTheme="minorHAnsi" w:cstheme="minorHAnsi"/>
        </w:rPr>
      </w:pPr>
      <w:r w:rsidRPr="000870F4">
        <w:rPr>
          <w:rFonts w:asciiTheme="minorHAnsi" w:hAnsiTheme="minorHAnsi" w:cstheme="minorHAnsi"/>
        </w:rPr>
        <w:t xml:space="preserve">Bankovní záruka dle přechozího </w:t>
      </w:r>
      <w:r w:rsidR="00C6126A">
        <w:rPr>
          <w:rFonts w:asciiTheme="minorHAnsi" w:hAnsiTheme="minorHAnsi" w:cstheme="minorHAnsi"/>
        </w:rPr>
        <w:t>odstavce</w:t>
      </w:r>
      <w:r w:rsidR="00C6126A" w:rsidRPr="000870F4">
        <w:rPr>
          <w:rFonts w:asciiTheme="minorHAnsi" w:hAnsiTheme="minorHAnsi" w:cstheme="minorHAnsi"/>
        </w:rPr>
        <w:t xml:space="preserve"> </w:t>
      </w:r>
      <w:r w:rsidRPr="000870F4">
        <w:rPr>
          <w:rFonts w:asciiTheme="minorHAnsi" w:hAnsiTheme="minorHAnsi" w:cstheme="minorHAnsi"/>
        </w:rPr>
        <w:t xml:space="preserve">bude platná a účinná od </w:t>
      </w:r>
      <w:r w:rsidR="000870F4">
        <w:rPr>
          <w:rFonts w:asciiTheme="minorHAnsi" w:hAnsiTheme="minorHAnsi" w:cstheme="minorHAnsi"/>
        </w:rPr>
        <w:t>uzavření</w:t>
      </w:r>
      <w:r w:rsidRPr="000870F4">
        <w:rPr>
          <w:rFonts w:asciiTheme="minorHAnsi" w:hAnsiTheme="minorHAnsi" w:cstheme="minorHAnsi"/>
        </w:rPr>
        <w:t xml:space="preserve"> Smlouvy do protokolárního předání Kolejových jeřábů Kupujícímu bez vad a nedodělků.</w:t>
      </w:r>
    </w:p>
    <w:p w14:paraId="448438C8" w14:textId="429FD0F2" w:rsidR="00734EB5" w:rsidRPr="000870F4" w:rsidRDefault="00733FD4" w:rsidP="00734EB5">
      <w:pPr>
        <w:pStyle w:val="Clanek11"/>
        <w:numPr>
          <w:ilvl w:val="1"/>
          <w:numId w:val="21"/>
        </w:numPr>
        <w:rPr>
          <w:rFonts w:asciiTheme="minorHAnsi" w:hAnsiTheme="minorHAnsi" w:cstheme="minorHAnsi"/>
        </w:rPr>
      </w:pPr>
      <w:r>
        <w:rPr>
          <w:rFonts w:asciiTheme="minorHAnsi" w:hAnsiTheme="minorHAnsi" w:cstheme="minorHAnsi"/>
        </w:rPr>
        <w:t>Kupující</w:t>
      </w:r>
      <w:r w:rsidRPr="000870F4">
        <w:rPr>
          <w:rFonts w:asciiTheme="minorHAnsi" w:hAnsiTheme="minorHAnsi" w:cstheme="minorHAnsi"/>
        </w:rPr>
        <w:t xml:space="preserve"> </w:t>
      </w:r>
      <w:r w:rsidR="00734EB5" w:rsidRPr="000870F4">
        <w:rPr>
          <w:rFonts w:asciiTheme="minorHAnsi" w:hAnsiTheme="minorHAnsi" w:cstheme="minorHAnsi"/>
        </w:rPr>
        <w:t xml:space="preserve">vrátí bankovní záruku </w:t>
      </w:r>
      <w:r w:rsidR="00C6126A">
        <w:rPr>
          <w:rFonts w:asciiTheme="minorHAnsi" w:hAnsiTheme="minorHAnsi" w:cstheme="minorHAnsi"/>
        </w:rPr>
        <w:t xml:space="preserve">Prodávajícímu </w:t>
      </w:r>
      <w:r w:rsidR="00734EB5" w:rsidRPr="000870F4">
        <w:rPr>
          <w:rFonts w:asciiTheme="minorHAnsi" w:hAnsiTheme="minorHAnsi" w:cstheme="minorHAnsi"/>
        </w:rPr>
        <w:t xml:space="preserve">do 15 dnů </w:t>
      </w:r>
      <w:r w:rsidR="000870F4" w:rsidRPr="000870F4">
        <w:rPr>
          <w:rFonts w:asciiTheme="minorHAnsi" w:hAnsiTheme="minorHAnsi" w:cstheme="minorHAnsi"/>
        </w:rPr>
        <w:t>od</w:t>
      </w:r>
      <w:r w:rsidR="00734EB5" w:rsidRPr="000870F4">
        <w:rPr>
          <w:rFonts w:asciiTheme="minorHAnsi" w:hAnsiTheme="minorHAnsi" w:cstheme="minorHAnsi"/>
        </w:rPr>
        <w:t xml:space="preserve"> protokolární</w:t>
      </w:r>
      <w:r w:rsidR="000870F4" w:rsidRPr="000870F4">
        <w:rPr>
          <w:rFonts w:asciiTheme="minorHAnsi" w:hAnsiTheme="minorHAnsi" w:cstheme="minorHAnsi"/>
        </w:rPr>
        <w:t>ho</w:t>
      </w:r>
      <w:r w:rsidR="00734EB5" w:rsidRPr="000870F4">
        <w:rPr>
          <w:rFonts w:asciiTheme="minorHAnsi" w:hAnsiTheme="minorHAnsi" w:cstheme="minorHAnsi"/>
        </w:rPr>
        <w:t xml:space="preserve"> předání Kolejových jeřábů</w:t>
      </w:r>
      <w:r w:rsidR="00924FAC">
        <w:rPr>
          <w:rFonts w:asciiTheme="minorHAnsi" w:hAnsiTheme="minorHAnsi" w:cstheme="minorHAnsi"/>
        </w:rPr>
        <w:t xml:space="preserve"> bez vad a nedodělků</w:t>
      </w:r>
      <w:r w:rsidR="00734EB5" w:rsidRPr="000870F4">
        <w:rPr>
          <w:rFonts w:asciiTheme="minorHAnsi" w:hAnsiTheme="minorHAnsi" w:cstheme="minorHAnsi"/>
          <w:lang w:val="en-GB"/>
        </w:rPr>
        <w:t xml:space="preserve">; </w:t>
      </w:r>
      <w:r w:rsidR="00734EB5" w:rsidRPr="000870F4">
        <w:rPr>
          <w:rFonts w:asciiTheme="minorHAnsi" w:hAnsiTheme="minorHAnsi" w:cstheme="minorHAnsi"/>
        </w:rPr>
        <w:t xml:space="preserve">předpokladem vrácení bankovní záruky je písemná výzva ze strany </w:t>
      </w:r>
      <w:r>
        <w:rPr>
          <w:rFonts w:asciiTheme="minorHAnsi" w:hAnsiTheme="minorHAnsi" w:cstheme="minorHAnsi"/>
        </w:rPr>
        <w:t>Prodávajícího</w:t>
      </w:r>
      <w:r w:rsidR="00734EB5" w:rsidRPr="000870F4">
        <w:rPr>
          <w:rFonts w:asciiTheme="minorHAnsi" w:hAnsiTheme="minorHAnsi" w:cstheme="minorHAnsi"/>
        </w:rPr>
        <w:t xml:space="preserve">. Náklady spojené s vydáním bankovní záruky nese ve všech případech </w:t>
      </w:r>
      <w:r w:rsidR="000870F4" w:rsidRPr="000870F4">
        <w:rPr>
          <w:rFonts w:asciiTheme="minorHAnsi" w:hAnsiTheme="minorHAnsi" w:cstheme="minorHAnsi"/>
        </w:rPr>
        <w:t>Prodávající</w:t>
      </w:r>
      <w:r w:rsidR="00734EB5" w:rsidRPr="000870F4">
        <w:rPr>
          <w:rFonts w:asciiTheme="minorHAnsi" w:hAnsiTheme="minorHAnsi" w:cstheme="minorHAnsi"/>
        </w:rPr>
        <w:t>.</w:t>
      </w:r>
    </w:p>
    <w:p w14:paraId="78248320" w14:textId="3A6AAB9F" w:rsidR="003C6992" w:rsidRPr="000870F4" w:rsidRDefault="00BB0B7F" w:rsidP="00BB0B7F">
      <w:pPr>
        <w:pStyle w:val="Clanek11"/>
        <w:numPr>
          <w:ilvl w:val="1"/>
          <w:numId w:val="21"/>
        </w:numPr>
        <w:rPr>
          <w:rFonts w:asciiTheme="minorHAnsi" w:hAnsiTheme="minorHAnsi" w:cstheme="minorHAnsi"/>
          <w:noProof/>
          <w:szCs w:val="22"/>
        </w:rPr>
      </w:pPr>
      <w:r w:rsidRPr="000870F4">
        <w:rPr>
          <w:rFonts w:asciiTheme="minorHAnsi" w:hAnsiTheme="minorHAnsi" w:cstheme="minorHAnsi"/>
          <w:noProof/>
          <w:szCs w:val="22"/>
        </w:rPr>
        <w:t>Faktur</w:t>
      </w:r>
      <w:r w:rsidR="00733FD4">
        <w:rPr>
          <w:rFonts w:asciiTheme="minorHAnsi" w:hAnsiTheme="minorHAnsi" w:cstheme="minorHAnsi"/>
          <w:noProof/>
          <w:szCs w:val="22"/>
        </w:rPr>
        <w:t>y</w:t>
      </w:r>
      <w:r w:rsidRPr="000870F4">
        <w:rPr>
          <w:rFonts w:asciiTheme="minorHAnsi" w:hAnsiTheme="minorHAnsi" w:cstheme="minorHAnsi"/>
          <w:noProof/>
          <w:szCs w:val="22"/>
        </w:rPr>
        <w:t xml:space="preserve"> musí </w:t>
      </w:r>
      <w:r w:rsidR="003C6992" w:rsidRPr="000870F4">
        <w:rPr>
          <w:rFonts w:asciiTheme="minorHAnsi" w:hAnsiTheme="minorHAnsi" w:cstheme="minorHAnsi"/>
          <w:noProof/>
          <w:szCs w:val="22"/>
        </w:rPr>
        <w:t xml:space="preserve"> obsahovat údaje v souladu s § 29 zákona č. 235/2004 Sb., o dani z přidané hodnoty, ve znění pozdějších předpisů („</w:t>
      </w:r>
      <w:r w:rsidR="003C6992" w:rsidRPr="000870F4">
        <w:rPr>
          <w:rFonts w:asciiTheme="minorHAnsi" w:hAnsiTheme="minorHAnsi" w:cstheme="minorHAnsi"/>
          <w:b/>
          <w:noProof/>
          <w:szCs w:val="22"/>
        </w:rPr>
        <w:t>Zákon o DPH</w:t>
      </w:r>
      <w:r w:rsidR="003C6992" w:rsidRPr="000870F4">
        <w:rPr>
          <w:rFonts w:asciiTheme="minorHAnsi" w:hAnsiTheme="minorHAnsi" w:cstheme="minorHAnsi"/>
          <w:noProof/>
          <w:szCs w:val="22"/>
        </w:rPr>
        <w:t>“ a „</w:t>
      </w:r>
      <w:r w:rsidR="003C6992" w:rsidRPr="000870F4">
        <w:rPr>
          <w:rFonts w:asciiTheme="minorHAnsi" w:hAnsiTheme="minorHAnsi" w:cstheme="minorHAnsi"/>
          <w:b/>
          <w:noProof/>
          <w:szCs w:val="22"/>
        </w:rPr>
        <w:t>Faktura</w:t>
      </w:r>
      <w:r w:rsidR="003C6992" w:rsidRPr="000870F4">
        <w:rPr>
          <w:rFonts w:asciiTheme="minorHAnsi" w:hAnsiTheme="minorHAnsi" w:cstheme="minorHAnsi"/>
          <w:noProof/>
          <w:szCs w:val="22"/>
        </w:rPr>
        <w:t xml:space="preserve">“). </w:t>
      </w:r>
      <w:r w:rsidRPr="000870F4">
        <w:rPr>
          <w:rFonts w:asciiTheme="minorHAnsi" w:hAnsiTheme="minorHAnsi" w:cstheme="minorHAnsi"/>
          <w:noProof/>
          <w:szCs w:val="22"/>
        </w:rPr>
        <w:t>Faktur</w:t>
      </w:r>
      <w:r w:rsidR="00734EB5" w:rsidRPr="000870F4">
        <w:rPr>
          <w:rFonts w:asciiTheme="minorHAnsi" w:hAnsiTheme="minorHAnsi" w:cstheme="minorHAnsi"/>
          <w:noProof/>
          <w:szCs w:val="22"/>
        </w:rPr>
        <w:t>a</w:t>
      </w:r>
      <w:r w:rsidR="003C6992" w:rsidRPr="000870F4">
        <w:rPr>
          <w:rFonts w:asciiTheme="minorHAnsi" w:hAnsiTheme="minorHAnsi" w:cstheme="minorHAnsi"/>
          <w:noProof/>
          <w:szCs w:val="22"/>
        </w:rPr>
        <w:t xml:space="preserve"> je splatná ve lhůtě </w:t>
      </w:r>
      <w:r w:rsidR="003C6992" w:rsidRPr="000870F4">
        <w:rPr>
          <w:rFonts w:asciiTheme="minorHAnsi" w:hAnsiTheme="minorHAnsi" w:cstheme="minorHAnsi"/>
        </w:rPr>
        <w:t>třiceti (30) dnů</w:t>
      </w:r>
      <w:r w:rsidR="003C6992" w:rsidRPr="000870F4">
        <w:rPr>
          <w:rFonts w:asciiTheme="minorHAnsi" w:hAnsiTheme="minorHAnsi" w:cstheme="minorHAnsi"/>
          <w:noProof/>
          <w:szCs w:val="22"/>
        </w:rPr>
        <w:t xml:space="preserve"> ode dne doručení Faktury Kupujícímu, a to bezhotovostním převodem na bankovní účet Prodávajícího specifikovaný na Faktuře. Tento účet musí splňovat podmínku uveřejnění správcem daně způsobem umožňujícím dálkový přístup (§ 98 písm. d) Zákona o DPH). </w:t>
      </w:r>
      <w:r w:rsidR="003C6992" w:rsidRPr="000870F4">
        <w:rPr>
          <w:rFonts w:asciiTheme="minorHAnsi" w:hAnsiTheme="minorHAnsi" w:cstheme="minorHAnsi"/>
        </w:rPr>
        <w:t>V případě, že Faktura bude obsahovat jiný než takto zveřejněný účet, bude Faktura považována za neúplnou a Kupující vyzve Prodávajícího k jejímu doplnění</w:t>
      </w:r>
      <w:r w:rsidR="00984FE1" w:rsidRPr="000870F4">
        <w:rPr>
          <w:rFonts w:asciiTheme="minorHAnsi" w:hAnsiTheme="minorHAnsi" w:cstheme="minorHAnsi"/>
        </w:rPr>
        <w:t xml:space="preserve">, rovněž i v případě, kdy </w:t>
      </w:r>
      <w:r w:rsidR="007A5F4C" w:rsidRPr="000870F4">
        <w:rPr>
          <w:rFonts w:asciiTheme="minorHAnsi" w:hAnsiTheme="minorHAnsi" w:cstheme="minorHAnsi"/>
        </w:rPr>
        <w:t>Faktura</w:t>
      </w:r>
      <w:r w:rsidR="00984FE1" w:rsidRPr="000870F4">
        <w:rPr>
          <w:rFonts w:asciiTheme="minorHAnsi" w:hAnsiTheme="minorHAnsi" w:cstheme="minorHAnsi"/>
        </w:rPr>
        <w:t xml:space="preserve"> nebude obsahovat název a číslo Projektu </w:t>
      </w:r>
      <w:r w:rsidR="000F7411" w:rsidRPr="000870F4">
        <w:rPr>
          <w:rFonts w:asciiTheme="minorHAnsi" w:hAnsiTheme="minorHAnsi" w:cstheme="minorHAnsi"/>
        </w:rPr>
        <w:t>(</w:t>
      </w:r>
      <w:r w:rsidR="00733FD4">
        <w:rPr>
          <w:rFonts w:asciiTheme="minorHAnsi" w:hAnsiTheme="minorHAnsi" w:cstheme="minorHAnsi"/>
        </w:rPr>
        <w:t xml:space="preserve">název Projektu: </w:t>
      </w:r>
      <w:r w:rsidR="000F7411" w:rsidRPr="000870F4">
        <w:rPr>
          <w:rFonts w:asciiTheme="minorHAnsi" w:hAnsiTheme="minorHAnsi" w:cstheme="minorHAnsi"/>
        </w:rPr>
        <w:t>„</w:t>
      </w:r>
      <w:r w:rsidR="000E7CFC" w:rsidRPr="000870F4">
        <w:rPr>
          <w:rFonts w:asciiTheme="minorHAnsi" w:hAnsiTheme="minorHAnsi" w:cstheme="minorHAnsi"/>
        </w:rPr>
        <w:t>Pořízení kolejových jeřábů</w:t>
      </w:r>
      <w:r w:rsidR="00733FD4">
        <w:rPr>
          <w:rFonts w:asciiTheme="minorHAnsi" w:hAnsiTheme="minorHAnsi" w:cstheme="minorHAnsi"/>
        </w:rPr>
        <w:t xml:space="preserve"> </w:t>
      </w:r>
      <w:r w:rsidR="00746A2B">
        <w:rPr>
          <w:rFonts w:asciiTheme="minorHAnsi" w:hAnsiTheme="minorHAnsi" w:cstheme="minorHAnsi"/>
        </w:rPr>
        <w:t>-</w:t>
      </w:r>
      <w:r w:rsidR="00733FD4">
        <w:rPr>
          <w:rFonts w:asciiTheme="minorHAnsi" w:hAnsiTheme="minorHAnsi" w:cstheme="minorHAnsi"/>
        </w:rPr>
        <w:t xml:space="preserve"> </w:t>
      </w:r>
      <w:r w:rsidR="000E7CFC" w:rsidRPr="000870F4">
        <w:rPr>
          <w:rFonts w:asciiTheme="minorHAnsi" w:hAnsiTheme="minorHAnsi" w:cstheme="minorHAnsi"/>
        </w:rPr>
        <w:t xml:space="preserve">překladiště KD </w:t>
      </w:r>
      <w:r w:rsidR="00D031E9" w:rsidRPr="000870F4">
        <w:rPr>
          <w:rFonts w:asciiTheme="minorHAnsi" w:hAnsiTheme="minorHAnsi" w:cstheme="minorHAnsi"/>
        </w:rPr>
        <w:t>Mělník</w:t>
      </w:r>
      <w:r w:rsidR="000F7411" w:rsidRPr="000870F4">
        <w:rPr>
          <w:rFonts w:asciiTheme="minorHAnsi" w:hAnsiTheme="minorHAnsi" w:cstheme="minorHAnsi"/>
        </w:rPr>
        <w:t xml:space="preserve">“, číslo </w:t>
      </w:r>
      <w:r w:rsidR="00733FD4">
        <w:rPr>
          <w:rFonts w:asciiTheme="minorHAnsi" w:hAnsiTheme="minorHAnsi" w:cstheme="minorHAnsi"/>
        </w:rPr>
        <w:t>P</w:t>
      </w:r>
      <w:r w:rsidR="000F7411" w:rsidRPr="000870F4">
        <w:rPr>
          <w:rFonts w:asciiTheme="minorHAnsi" w:hAnsiTheme="minorHAnsi" w:cstheme="minorHAnsi"/>
        </w:rPr>
        <w:t xml:space="preserve">rojektu: </w:t>
      </w:r>
      <w:r w:rsidR="000E7CFC" w:rsidRPr="000870F4">
        <w:rPr>
          <w:rFonts w:asciiTheme="minorHAnsi" w:hAnsiTheme="minorHAnsi" w:cstheme="minorHAnsi"/>
        </w:rPr>
        <w:t>CZ.04.1.40/0.0/0.0/18_066/0000356</w:t>
      </w:r>
      <w:r w:rsidR="000F7411" w:rsidRPr="000870F4">
        <w:rPr>
          <w:rFonts w:asciiTheme="minorHAnsi" w:hAnsiTheme="minorHAnsi" w:cstheme="minorHAnsi"/>
        </w:rPr>
        <w:t xml:space="preserve">). </w:t>
      </w:r>
      <w:r w:rsidR="003C6992" w:rsidRPr="000870F4">
        <w:rPr>
          <w:rFonts w:asciiTheme="minorHAnsi" w:hAnsiTheme="minorHAnsi" w:cstheme="minorHAnsi"/>
        </w:rPr>
        <w:t xml:space="preserve">Do okamžiku doplnění si Kupující vyhrazuje právo neuskutečnit platbu na základě Faktury. Předchozí tři věty </w:t>
      </w:r>
      <w:r w:rsidR="006F6457" w:rsidRPr="000870F4">
        <w:rPr>
          <w:rFonts w:asciiTheme="minorHAnsi" w:hAnsiTheme="minorHAnsi" w:cstheme="minorHAnsi"/>
        </w:rPr>
        <w:t>(</w:t>
      </w:r>
      <w:r w:rsidR="004B0263" w:rsidRPr="000870F4">
        <w:rPr>
          <w:rFonts w:asciiTheme="minorHAnsi" w:hAnsiTheme="minorHAnsi" w:cstheme="minorHAnsi"/>
        </w:rPr>
        <w:t xml:space="preserve">vyjma uvedení </w:t>
      </w:r>
      <w:r w:rsidR="006C087F" w:rsidRPr="000870F4">
        <w:rPr>
          <w:rFonts w:asciiTheme="minorHAnsi" w:hAnsiTheme="minorHAnsi" w:cstheme="minorHAnsi"/>
        </w:rPr>
        <w:t>názvu a čísla Projektu</w:t>
      </w:r>
      <w:r w:rsidR="00C90A5D" w:rsidRPr="000870F4">
        <w:rPr>
          <w:rFonts w:asciiTheme="minorHAnsi" w:hAnsiTheme="minorHAnsi" w:cstheme="minorHAnsi"/>
        </w:rPr>
        <w:t xml:space="preserve"> na Faktuře</w:t>
      </w:r>
      <w:r w:rsidR="006C087F" w:rsidRPr="000870F4">
        <w:rPr>
          <w:rFonts w:asciiTheme="minorHAnsi" w:hAnsiTheme="minorHAnsi" w:cstheme="minorHAnsi"/>
        </w:rPr>
        <w:t xml:space="preserve">) </w:t>
      </w:r>
      <w:r w:rsidR="003C6992" w:rsidRPr="000870F4">
        <w:rPr>
          <w:rFonts w:asciiTheme="minorHAnsi" w:hAnsiTheme="minorHAnsi" w:cstheme="minorHAnsi"/>
        </w:rPr>
        <w:t xml:space="preserve">se neuplatní, pokud je Prodávající zahraniční osobou a příslušné právní předpisy včetně mezinárodních dohod v daňové oblasti stanoví jinak. </w:t>
      </w:r>
    </w:p>
    <w:p w14:paraId="2BC75F4F" w14:textId="168E409C" w:rsidR="003C6992" w:rsidRPr="000870F4" w:rsidRDefault="003C6992" w:rsidP="003C6992">
      <w:pPr>
        <w:pStyle w:val="Clanek11"/>
        <w:numPr>
          <w:ilvl w:val="1"/>
          <w:numId w:val="21"/>
        </w:numPr>
        <w:rPr>
          <w:rFonts w:asciiTheme="minorHAnsi" w:hAnsiTheme="minorHAnsi" w:cstheme="minorHAnsi"/>
          <w:noProof/>
          <w:szCs w:val="22"/>
        </w:rPr>
      </w:pPr>
      <w:r w:rsidRPr="000870F4">
        <w:rPr>
          <w:rFonts w:asciiTheme="minorHAnsi" w:hAnsiTheme="minorHAnsi" w:cstheme="minorHAnsi"/>
          <w:noProof/>
          <w:szCs w:val="22"/>
        </w:rPr>
        <w:t xml:space="preserve">Kupní cena </w:t>
      </w:r>
      <w:r w:rsidR="00A01747">
        <w:rPr>
          <w:rFonts w:asciiTheme="minorHAnsi" w:hAnsiTheme="minorHAnsi" w:cstheme="minorHAnsi"/>
          <w:noProof/>
          <w:szCs w:val="22"/>
        </w:rPr>
        <w:t xml:space="preserve">(či její část) </w:t>
      </w:r>
      <w:r w:rsidRPr="000870F4">
        <w:rPr>
          <w:rFonts w:asciiTheme="minorHAnsi" w:hAnsiTheme="minorHAnsi" w:cstheme="minorHAnsi"/>
          <w:noProof/>
          <w:szCs w:val="22"/>
        </w:rPr>
        <w:t>je uhrazená dnem jejího odepsání v plné výši z účtu Kupujícího.</w:t>
      </w:r>
    </w:p>
    <w:p w14:paraId="1AA016C5" w14:textId="6A657D39" w:rsidR="003C6992" w:rsidRPr="00860474" w:rsidRDefault="003C6992" w:rsidP="003C6992">
      <w:pPr>
        <w:pStyle w:val="Clanek11"/>
        <w:numPr>
          <w:ilvl w:val="1"/>
          <w:numId w:val="21"/>
        </w:numPr>
        <w:rPr>
          <w:rFonts w:asciiTheme="minorHAnsi" w:hAnsiTheme="minorHAnsi" w:cstheme="minorHAnsi"/>
        </w:rPr>
      </w:pPr>
      <w:r w:rsidRPr="000870F4">
        <w:rPr>
          <w:rFonts w:asciiTheme="minorHAnsi" w:hAnsiTheme="minorHAnsi" w:cstheme="minorHAnsi"/>
          <w:szCs w:val="22"/>
        </w:rPr>
        <w:t xml:space="preserve">Kupující </w:t>
      </w:r>
      <w:r w:rsidRPr="000870F4">
        <w:rPr>
          <w:rFonts w:asciiTheme="minorHAnsi" w:hAnsiTheme="minorHAnsi" w:cstheme="minorHAnsi"/>
        </w:rPr>
        <w:t>má po doručení Faktury deset (10) dní na posouzení toho, zda je bezchyb</w:t>
      </w:r>
      <w:r w:rsidRPr="00860474">
        <w:rPr>
          <w:rFonts w:asciiTheme="minorHAnsi" w:hAnsiTheme="minorHAnsi" w:cstheme="minorHAnsi"/>
        </w:rPr>
        <w:t>ně vystavena a</w:t>
      </w:r>
      <w:r w:rsidR="00AB0FEA" w:rsidRPr="00860474">
        <w:rPr>
          <w:rFonts w:asciiTheme="minorHAnsi" w:hAnsiTheme="minorHAnsi" w:cstheme="minorHAnsi"/>
        </w:rPr>
        <w:t> </w:t>
      </w:r>
      <w:r w:rsidRPr="00860474">
        <w:rPr>
          <w:rFonts w:asciiTheme="minorHAnsi" w:hAnsiTheme="minorHAnsi" w:cstheme="minorHAnsi"/>
        </w:rPr>
        <w:t xml:space="preserve">splňuje všechny náležitosti daňového dokladu ve smyslu právních předpisů ČR, na její vrácení, a to i opakovaně, pokud není bezchybně vystavena anebo nesplňuje všechny náležitosti daňového dokladu ve smyslu obecně závazných právních předpisů ČR. Vrácením takové Faktury se doba splatnosti a doba pro posouzení bezchybnosti Faktury ruší a po dodání opravené Faktury začíná běžet doba nová.  </w:t>
      </w:r>
    </w:p>
    <w:p w14:paraId="2ABD7199" w14:textId="53F12EC7" w:rsidR="00A01747" w:rsidRPr="00357F0A" w:rsidRDefault="00A01747" w:rsidP="00A01747">
      <w:pPr>
        <w:pStyle w:val="Clanek11"/>
        <w:numPr>
          <w:ilvl w:val="1"/>
          <w:numId w:val="21"/>
        </w:numPr>
        <w:rPr>
          <w:rFonts w:asciiTheme="minorHAnsi" w:hAnsiTheme="minorHAnsi" w:cstheme="minorHAnsi"/>
          <w:noProof/>
          <w:szCs w:val="22"/>
        </w:rPr>
      </w:pPr>
      <w:r w:rsidRPr="00357F0A">
        <w:rPr>
          <w:rFonts w:asciiTheme="minorHAnsi" w:hAnsiTheme="minorHAnsi" w:cstheme="minorHAnsi"/>
        </w:rPr>
        <w:t xml:space="preserve">Kupní cena plně zahrnuje veškeré činnosti, které jsou předmětem této Smlouvy (zejména, ne však výlučně, dopravu Kolejových jeřábů na Místo plnění, případné sestavení či jiné úpravy Kolejových jeřábů v Místě plnění, provedení všech zkoušek ve smyslu platných technických norem a obecně závazných právních předpisů v Místě plnění, </w:t>
      </w:r>
      <w:r w:rsidRPr="00357F0A">
        <w:rPr>
          <w:rFonts w:asciiTheme="minorHAnsi" w:hAnsiTheme="minorHAnsi" w:cstheme="minorHAnsi"/>
          <w:noProof/>
        </w:rPr>
        <w:t>zaškolení vybraných pracovníků Kupujícího</w:t>
      </w:r>
      <w:r w:rsidRPr="00357F0A">
        <w:rPr>
          <w:rFonts w:asciiTheme="minorHAnsi" w:hAnsiTheme="minorHAnsi" w:cstheme="minorHAnsi"/>
        </w:rPr>
        <w:t xml:space="preserve">, předání veškeré Dokumentace a příslušenství, uvedení Kolejových jeřábů do provozu a odstranění </w:t>
      </w:r>
      <w:r w:rsidRPr="00357F0A">
        <w:rPr>
          <w:rFonts w:asciiTheme="minorHAnsi" w:hAnsiTheme="minorHAnsi" w:cstheme="minorHAnsi"/>
        </w:rPr>
        <w:lastRenderedPageBreak/>
        <w:t xml:space="preserve">nahlášených vad v průběhu záruční doby), jakož i výdaje a náklady, které Prodávajícímu v souvislosti s prodejem Kolejových jeřábů vzniknou či mohou vzniknout. </w:t>
      </w:r>
    </w:p>
    <w:p w14:paraId="40011036" w14:textId="5B62011A" w:rsidR="003C6992" w:rsidRPr="00860474" w:rsidRDefault="003C6992" w:rsidP="003C6992">
      <w:pPr>
        <w:pStyle w:val="Clanek11"/>
        <w:numPr>
          <w:ilvl w:val="1"/>
          <w:numId w:val="21"/>
        </w:numPr>
        <w:rPr>
          <w:rFonts w:asciiTheme="minorHAnsi" w:hAnsiTheme="minorHAnsi" w:cstheme="minorHAnsi"/>
          <w:noProof/>
          <w:szCs w:val="22"/>
        </w:rPr>
      </w:pPr>
      <w:r w:rsidRPr="00860474">
        <w:rPr>
          <w:rFonts w:asciiTheme="minorHAnsi" w:hAnsiTheme="minorHAnsi" w:cstheme="minorHAnsi"/>
          <w:noProof/>
          <w:szCs w:val="22"/>
        </w:rPr>
        <w:t>Datem uskutečnění zdanitelného plnění je pro daňové účely datum vystavení Faktury.</w:t>
      </w:r>
    </w:p>
    <w:p w14:paraId="03D7BF70" w14:textId="77777777" w:rsidR="003C6992" w:rsidRPr="00860474" w:rsidRDefault="003C6992" w:rsidP="003C6992">
      <w:pPr>
        <w:pStyle w:val="Clanek11"/>
        <w:numPr>
          <w:ilvl w:val="1"/>
          <w:numId w:val="21"/>
        </w:numPr>
        <w:rPr>
          <w:rFonts w:asciiTheme="minorHAnsi" w:hAnsiTheme="minorHAnsi" w:cstheme="minorHAnsi"/>
          <w:szCs w:val="22"/>
        </w:rPr>
      </w:pPr>
      <w:r w:rsidRPr="00860474">
        <w:rPr>
          <w:rFonts w:asciiTheme="minorHAnsi" w:hAnsiTheme="minorHAnsi" w:cstheme="minorHAnsi"/>
        </w:rPr>
        <w:t xml:space="preserve">V případě, že Prodávající získá v průběhu trvání závazkového vztahu založeného touto Smlouvou rozhodnutím správce daně status nespolehlivého plátce podle ustanovení § 106a Zákona o DPH, má Kupující právo postupovat podle ustanovení § 109a Zákona o DPH a zaplatit finančnímu úřadu daně jménem Prodávajícího. </w:t>
      </w:r>
    </w:p>
    <w:p w14:paraId="06D7DAAC" w14:textId="77777777" w:rsidR="003C6992" w:rsidRPr="00860474" w:rsidRDefault="00CC723F" w:rsidP="00BC0B13">
      <w:pPr>
        <w:pStyle w:val="Nadpis1"/>
        <w:rPr>
          <w:rFonts w:asciiTheme="minorHAnsi" w:hAnsiTheme="minorHAnsi" w:cstheme="minorHAnsi"/>
        </w:rPr>
      </w:pPr>
      <w:bookmarkStart w:id="10" w:name="_DV_M36"/>
      <w:bookmarkStart w:id="11" w:name="_Ref322890025"/>
      <w:bookmarkStart w:id="12" w:name="_Ref251252321"/>
      <w:bookmarkEnd w:id="10"/>
      <w:r w:rsidRPr="00860474">
        <w:rPr>
          <w:rFonts w:asciiTheme="minorHAnsi" w:hAnsiTheme="minorHAnsi" w:cstheme="minorHAnsi"/>
        </w:rPr>
        <w:t>P</w:t>
      </w:r>
      <w:r w:rsidR="003C6992" w:rsidRPr="00860474">
        <w:rPr>
          <w:rFonts w:asciiTheme="minorHAnsi" w:hAnsiTheme="minorHAnsi" w:cstheme="minorHAnsi"/>
        </w:rPr>
        <w:t xml:space="preserve">odmínky plnění předmětu </w:t>
      </w:r>
      <w:r w:rsidRPr="00860474">
        <w:rPr>
          <w:rFonts w:asciiTheme="minorHAnsi" w:hAnsiTheme="minorHAnsi" w:cstheme="minorHAnsi"/>
        </w:rPr>
        <w:t>S</w:t>
      </w:r>
      <w:r w:rsidR="003C6992" w:rsidRPr="00860474">
        <w:rPr>
          <w:rFonts w:asciiTheme="minorHAnsi" w:hAnsiTheme="minorHAnsi" w:cstheme="minorHAnsi"/>
        </w:rPr>
        <w:t>mlouvy</w:t>
      </w:r>
    </w:p>
    <w:p w14:paraId="21ECA7B1" w14:textId="30DB22D8" w:rsidR="003C6992" w:rsidRPr="00860474" w:rsidRDefault="003C6992" w:rsidP="003C6992">
      <w:pPr>
        <w:pStyle w:val="Clanek11"/>
        <w:numPr>
          <w:ilvl w:val="1"/>
          <w:numId w:val="21"/>
        </w:numPr>
        <w:rPr>
          <w:rFonts w:asciiTheme="minorHAnsi" w:hAnsiTheme="minorHAnsi" w:cstheme="minorHAnsi"/>
          <w:noProof/>
        </w:rPr>
      </w:pPr>
      <w:r w:rsidRPr="00860474">
        <w:rPr>
          <w:rFonts w:asciiTheme="minorHAnsi" w:hAnsiTheme="minorHAnsi" w:cstheme="minorHAnsi"/>
          <w:noProof/>
        </w:rPr>
        <w:t xml:space="preserve">Prodávající je výhradně odpovědný za plný soulad </w:t>
      </w:r>
      <w:r w:rsidR="00485A73">
        <w:rPr>
          <w:rFonts w:asciiTheme="minorHAnsi" w:hAnsiTheme="minorHAnsi" w:cstheme="minorHAnsi"/>
          <w:noProof/>
        </w:rPr>
        <w:t>Kolejových jeřábu</w:t>
      </w:r>
      <w:r w:rsidR="00E1699D" w:rsidRPr="00860474">
        <w:rPr>
          <w:rFonts w:asciiTheme="minorHAnsi" w:hAnsiTheme="minorHAnsi" w:cstheme="minorHAnsi"/>
          <w:noProof/>
        </w:rPr>
        <w:t xml:space="preserve"> </w:t>
      </w:r>
      <w:r w:rsidRPr="00860474">
        <w:rPr>
          <w:rFonts w:asciiTheme="minorHAnsi" w:hAnsiTheme="minorHAnsi" w:cstheme="minorHAnsi"/>
          <w:noProof/>
        </w:rPr>
        <w:t xml:space="preserve">s </w:t>
      </w:r>
      <w:r w:rsidRPr="00860474">
        <w:rPr>
          <w:rFonts w:asciiTheme="minorHAnsi" w:hAnsiTheme="minorHAnsi" w:cstheme="minorHAnsi"/>
        </w:rPr>
        <w:t>obecně závaznými právními předpisy</w:t>
      </w:r>
      <w:r w:rsidR="00A01747">
        <w:rPr>
          <w:rFonts w:asciiTheme="minorHAnsi" w:hAnsiTheme="minorHAnsi" w:cstheme="minorHAnsi"/>
        </w:rPr>
        <w:t>, s bezpečnostními a</w:t>
      </w:r>
      <w:r w:rsidR="00357F0A">
        <w:rPr>
          <w:rFonts w:asciiTheme="minorHAnsi" w:hAnsiTheme="minorHAnsi" w:cstheme="minorHAnsi"/>
        </w:rPr>
        <w:t xml:space="preserve"> </w:t>
      </w:r>
      <w:r w:rsidRPr="00860474">
        <w:rPr>
          <w:rFonts w:asciiTheme="minorHAnsi" w:hAnsiTheme="minorHAnsi" w:cstheme="minorHAnsi"/>
        </w:rPr>
        <w:t>technickými normami</w:t>
      </w:r>
      <w:r w:rsidR="009A237C" w:rsidRPr="00860474">
        <w:rPr>
          <w:rFonts w:asciiTheme="minorHAnsi" w:hAnsiTheme="minorHAnsi" w:cstheme="minorHAnsi"/>
        </w:rPr>
        <w:t xml:space="preserve"> </w:t>
      </w:r>
      <w:r w:rsidR="00A01747">
        <w:rPr>
          <w:rFonts w:asciiTheme="minorHAnsi" w:hAnsiTheme="minorHAnsi" w:cstheme="minorHAnsi"/>
        </w:rPr>
        <w:t xml:space="preserve">aplikovatelnými v ČR </w:t>
      </w:r>
      <w:r w:rsidR="009A237C" w:rsidRPr="00860474">
        <w:rPr>
          <w:rFonts w:asciiTheme="minorHAnsi" w:hAnsiTheme="minorHAnsi" w:cstheme="minorHAnsi"/>
        </w:rPr>
        <w:t>a</w:t>
      </w:r>
      <w:r w:rsidRPr="00860474">
        <w:rPr>
          <w:rFonts w:asciiTheme="minorHAnsi" w:hAnsiTheme="minorHAnsi" w:cstheme="minorHAnsi"/>
        </w:rPr>
        <w:t xml:space="preserve"> za způsobilost </w:t>
      </w:r>
      <w:r w:rsidR="00485A73">
        <w:rPr>
          <w:rFonts w:asciiTheme="minorHAnsi" w:hAnsiTheme="minorHAnsi" w:cstheme="minorHAnsi"/>
        </w:rPr>
        <w:t>Kolejových jeřábů</w:t>
      </w:r>
      <w:r w:rsidR="009A237C" w:rsidRPr="00860474">
        <w:rPr>
          <w:rFonts w:asciiTheme="minorHAnsi" w:hAnsiTheme="minorHAnsi" w:cstheme="minorHAnsi"/>
        </w:rPr>
        <w:t xml:space="preserve"> </w:t>
      </w:r>
      <w:r w:rsidRPr="00860474">
        <w:rPr>
          <w:rFonts w:asciiTheme="minorHAnsi" w:hAnsiTheme="minorHAnsi" w:cstheme="minorHAnsi"/>
        </w:rPr>
        <w:t>k užívání zamýšlenému Kupujícím v Místě plnění (o kterém Prodávající prohlašuje, že je plně informován) jakož i k </w:t>
      </w:r>
      <w:r w:rsidR="00B77780" w:rsidRPr="00860474">
        <w:rPr>
          <w:rFonts w:asciiTheme="minorHAnsi" w:hAnsiTheme="minorHAnsi" w:cstheme="minorHAnsi"/>
        </w:rPr>
        <w:t>jeho</w:t>
      </w:r>
      <w:r w:rsidRPr="00860474">
        <w:rPr>
          <w:rFonts w:asciiTheme="minorHAnsi" w:hAnsiTheme="minorHAnsi" w:cstheme="minorHAnsi"/>
        </w:rPr>
        <w:t xml:space="preserve"> způsobilost</w:t>
      </w:r>
      <w:r w:rsidR="00B77780" w:rsidRPr="00860474">
        <w:rPr>
          <w:rFonts w:asciiTheme="minorHAnsi" w:hAnsiTheme="minorHAnsi" w:cstheme="minorHAnsi"/>
        </w:rPr>
        <w:t>i</w:t>
      </w:r>
      <w:r w:rsidRPr="00860474">
        <w:rPr>
          <w:rFonts w:asciiTheme="minorHAnsi" w:hAnsiTheme="minorHAnsi" w:cstheme="minorHAnsi"/>
        </w:rPr>
        <w:t xml:space="preserve"> k obvyklému užívání.   Pro účely odpovědnosti za vady a záruky za jakost poskytované Prodávajícím představují závazky uvedené v tomto odstavci vlastnosti plnění výslovně vymíněné Kupujícím.</w:t>
      </w:r>
    </w:p>
    <w:p w14:paraId="0EE9F56A" w14:textId="61D47396" w:rsidR="003C6992" w:rsidRPr="00860474" w:rsidRDefault="003C6992" w:rsidP="2F7A8665">
      <w:pPr>
        <w:pStyle w:val="Clanek11"/>
        <w:numPr>
          <w:ilvl w:val="1"/>
          <w:numId w:val="21"/>
        </w:numPr>
        <w:rPr>
          <w:rFonts w:asciiTheme="minorHAnsi" w:hAnsiTheme="minorHAnsi" w:cstheme="minorBidi"/>
        </w:rPr>
      </w:pPr>
      <w:r w:rsidRPr="2F7A8665">
        <w:rPr>
          <w:rFonts w:asciiTheme="minorHAnsi" w:hAnsiTheme="minorHAnsi" w:cstheme="minorBidi"/>
        </w:rPr>
        <w:t xml:space="preserve">Před protokolárním předáním </w:t>
      </w:r>
      <w:r w:rsidR="00485A73" w:rsidRPr="2F7A8665">
        <w:rPr>
          <w:rFonts w:asciiTheme="minorHAnsi" w:hAnsiTheme="minorHAnsi" w:cstheme="minorBidi"/>
        </w:rPr>
        <w:t>Kolejových jeřábů</w:t>
      </w:r>
      <w:r w:rsidRPr="2F7A8665">
        <w:rPr>
          <w:rFonts w:asciiTheme="minorHAnsi" w:hAnsiTheme="minorHAnsi" w:cstheme="minorBidi"/>
        </w:rPr>
        <w:t xml:space="preserve"> Kupujícímu je Prodávající povinen provést je</w:t>
      </w:r>
      <w:r w:rsidR="00B77780" w:rsidRPr="2F7A8665">
        <w:rPr>
          <w:rFonts w:asciiTheme="minorHAnsi" w:hAnsiTheme="minorHAnsi" w:cstheme="minorBidi"/>
        </w:rPr>
        <w:t>ho</w:t>
      </w:r>
      <w:r w:rsidRPr="2F7A8665">
        <w:rPr>
          <w:rFonts w:asciiTheme="minorHAnsi" w:hAnsiTheme="minorHAnsi" w:cstheme="minorBidi"/>
        </w:rPr>
        <w:t xml:space="preserve"> komplexní vyzkoušení </w:t>
      </w:r>
      <w:r w:rsidR="004A175F" w:rsidRPr="2F7A8665">
        <w:rPr>
          <w:rFonts w:asciiTheme="minorHAnsi" w:hAnsiTheme="minorHAnsi" w:cstheme="minorBidi"/>
        </w:rPr>
        <w:t>v souladu s</w:t>
      </w:r>
      <w:r w:rsidRPr="2F7A8665">
        <w:rPr>
          <w:rFonts w:asciiTheme="minorHAnsi" w:hAnsiTheme="minorHAnsi" w:cstheme="minorBidi"/>
        </w:rPr>
        <w:t xml:space="preserve"> technický</w:t>
      </w:r>
      <w:r w:rsidR="004A175F" w:rsidRPr="2F7A8665">
        <w:rPr>
          <w:rFonts w:asciiTheme="minorHAnsi" w:hAnsiTheme="minorHAnsi" w:cstheme="minorBidi"/>
        </w:rPr>
        <w:t>mi</w:t>
      </w:r>
      <w:r w:rsidRPr="2F7A8665">
        <w:rPr>
          <w:rFonts w:asciiTheme="minorHAnsi" w:hAnsiTheme="minorHAnsi" w:cstheme="minorBidi"/>
        </w:rPr>
        <w:t xml:space="preserve"> </w:t>
      </w:r>
      <w:r w:rsidR="00A01747">
        <w:rPr>
          <w:rFonts w:asciiTheme="minorHAnsi" w:hAnsiTheme="minorHAnsi" w:cstheme="minorBidi"/>
        </w:rPr>
        <w:t xml:space="preserve">a bezpečnostními </w:t>
      </w:r>
      <w:r w:rsidRPr="2F7A8665">
        <w:rPr>
          <w:rFonts w:asciiTheme="minorHAnsi" w:hAnsiTheme="minorHAnsi" w:cstheme="minorBidi"/>
        </w:rPr>
        <w:t>norm</w:t>
      </w:r>
      <w:r w:rsidR="004A175F" w:rsidRPr="2F7A8665">
        <w:rPr>
          <w:rFonts w:asciiTheme="minorHAnsi" w:hAnsiTheme="minorHAnsi" w:cstheme="minorBidi"/>
        </w:rPr>
        <w:t>ami</w:t>
      </w:r>
      <w:r w:rsidRPr="2F7A8665">
        <w:rPr>
          <w:rFonts w:asciiTheme="minorHAnsi" w:hAnsiTheme="minorHAnsi" w:cstheme="minorBidi"/>
        </w:rPr>
        <w:t xml:space="preserve"> a obecně závazný</w:t>
      </w:r>
      <w:r w:rsidR="004A175F" w:rsidRPr="2F7A8665">
        <w:rPr>
          <w:rFonts w:asciiTheme="minorHAnsi" w:hAnsiTheme="minorHAnsi" w:cstheme="minorBidi"/>
        </w:rPr>
        <w:t>mi</w:t>
      </w:r>
      <w:r w:rsidRPr="2F7A8665">
        <w:rPr>
          <w:rFonts w:asciiTheme="minorHAnsi" w:hAnsiTheme="minorHAnsi" w:cstheme="minorBidi"/>
        </w:rPr>
        <w:t xml:space="preserve"> právní</w:t>
      </w:r>
      <w:r w:rsidR="004A175F" w:rsidRPr="2F7A8665">
        <w:rPr>
          <w:rFonts w:asciiTheme="minorHAnsi" w:hAnsiTheme="minorHAnsi" w:cstheme="minorBidi"/>
        </w:rPr>
        <w:t>mi</w:t>
      </w:r>
      <w:r w:rsidRPr="2F7A8665">
        <w:rPr>
          <w:rFonts w:asciiTheme="minorHAnsi" w:hAnsiTheme="minorHAnsi" w:cstheme="minorBidi"/>
        </w:rPr>
        <w:t xml:space="preserve"> předpis</w:t>
      </w:r>
      <w:r w:rsidR="004A175F" w:rsidRPr="2F7A8665">
        <w:rPr>
          <w:rFonts w:asciiTheme="minorHAnsi" w:hAnsiTheme="minorHAnsi" w:cstheme="minorBidi"/>
        </w:rPr>
        <w:t>y</w:t>
      </w:r>
      <w:r w:rsidR="00E36E8E" w:rsidRPr="2F7A8665">
        <w:rPr>
          <w:rFonts w:asciiTheme="minorHAnsi" w:hAnsiTheme="minorHAnsi" w:cstheme="minorBidi"/>
        </w:rPr>
        <w:t xml:space="preserve"> </w:t>
      </w:r>
      <w:r w:rsidRPr="2F7A8665">
        <w:rPr>
          <w:rFonts w:asciiTheme="minorHAnsi" w:hAnsiTheme="minorHAnsi" w:cstheme="minorBidi"/>
        </w:rPr>
        <w:t>a dolož</w:t>
      </w:r>
      <w:r w:rsidR="00E36E8E" w:rsidRPr="2F7A8665">
        <w:rPr>
          <w:rFonts w:asciiTheme="minorHAnsi" w:hAnsiTheme="minorHAnsi" w:cstheme="minorBidi"/>
        </w:rPr>
        <w:t>it</w:t>
      </w:r>
      <w:r w:rsidRPr="2F7A8665">
        <w:rPr>
          <w:rFonts w:asciiTheme="minorHAnsi" w:hAnsiTheme="minorHAnsi" w:cstheme="minorBidi"/>
        </w:rPr>
        <w:t xml:space="preserve"> atest</w:t>
      </w:r>
      <w:r w:rsidR="00E36E8E" w:rsidRPr="2F7A8665">
        <w:rPr>
          <w:rFonts w:asciiTheme="minorHAnsi" w:hAnsiTheme="minorHAnsi" w:cstheme="minorBidi"/>
        </w:rPr>
        <w:t>y</w:t>
      </w:r>
      <w:r w:rsidRPr="2F7A8665">
        <w:rPr>
          <w:rFonts w:asciiTheme="minorHAnsi" w:hAnsiTheme="minorHAnsi" w:cstheme="minorBidi"/>
        </w:rPr>
        <w:t xml:space="preserve"> výrobků použitých</w:t>
      </w:r>
      <w:r w:rsidR="00485A73" w:rsidRPr="2F7A8665">
        <w:rPr>
          <w:rFonts w:asciiTheme="minorHAnsi" w:hAnsiTheme="minorHAnsi" w:cstheme="minorBidi"/>
        </w:rPr>
        <w:t xml:space="preserve"> při výrobě Kolejových jeřábů </w:t>
      </w:r>
      <w:r w:rsidRPr="2F7A8665">
        <w:rPr>
          <w:rFonts w:asciiTheme="minorHAnsi" w:hAnsiTheme="minorHAnsi" w:cstheme="minorBidi"/>
        </w:rPr>
        <w:t xml:space="preserve">včetně případného prohlášení o shodě, </w:t>
      </w:r>
      <w:r w:rsidR="00485A73" w:rsidRPr="2F7A8665">
        <w:rPr>
          <w:rFonts w:asciiTheme="minorHAnsi" w:hAnsiTheme="minorHAnsi" w:cstheme="minorBidi"/>
        </w:rPr>
        <w:t xml:space="preserve">v souladu s právními předpisy </w:t>
      </w:r>
      <w:r w:rsidR="00A01747">
        <w:rPr>
          <w:rFonts w:asciiTheme="minorHAnsi" w:hAnsiTheme="minorHAnsi" w:cstheme="minorBidi"/>
        </w:rPr>
        <w:t>ČR</w:t>
      </w:r>
      <w:r w:rsidRPr="2F7A8665">
        <w:rPr>
          <w:rFonts w:asciiTheme="minorHAnsi" w:hAnsiTheme="minorHAnsi" w:cstheme="minorBidi"/>
        </w:rPr>
        <w:t>.</w:t>
      </w:r>
    </w:p>
    <w:p w14:paraId="40789B41" w14:textId="7528D608" w:rsidR="003C6992" w:rsidRPr="001C6FA3" w:rsidRDefault="003C6992" w:rsidP="2F7A8665">
      <w:pPr>
        <w:pStyle w:val="Clanek11"/>
        <w:numPr>
          <w:ilvl w:val="1"/>
          <w:numId w:val="21"/>
        </w:numPr>
        <w:rPr>
          <w:rFonts w:asciiTheme="minorHAnsi" w:hAnsiTheme="minorHAnsi" w:cstheme="minorBidi"/>
        </w:rPr>
      </w:pPr>
      <w:r w:rsidRPr="001C6FA3">
        <w:rPr>
          <w:rFonts w:asciiTheme="minorHAnsi" w:hAnsiTheme="minorHAnsi" w:cstheme="minorBidi"/>
        </w:rPr>
        <w:t xml:space="preserve">Před nebo v rámci předání </w:t>
      </w:r>
      <w:r w:rsidR="00485A73" w:rsidRPr="001C6FA3">
        <w:rPr>
          <w:rFonts w:asciiTheme="minorHAnsi" w:hAnsiTheme="minorHAnsi" w:cstheme="minorBidi"/>
        </w:rPr>
        <w:t>Kolejových jeřábů</w:t>
      </w:r>
      <w:r w:rsidRPr="001C6FA3">
        <w:rPr>
          <w:rFonts w:asciiTheme="minorHAnsi" w:hAnsiTheme="minorHAnsi" w:cstheme="minorBidi"/>
        </w:rPr>
        <w:t xml:space="preserve"> uspořádá Prodávající ve vhodné formě předem dohodnuté mezi Stranami </w:t>
      </w:r>
      <w:r w:rsidRPr="001C6FA3">
        <w:rPr>
          <w:rFonts w:asciiTheme="minorHAnsi" w:hAnsiTheme="minorHAnsi" w:cstheme="minorBidi"/>
          <w:noProof/>
        </w:rPr>
        <w:t xml:space="preserve">zaškolení vybraných pracovníků Kupujícího stran provozu, obsluhy a údržby </w:t>
      </w:r>
      <w:r w:rsidR="00485A73" w:rsidRPr="001C6FA3">
        <w:rPr>
          <w:rFonts w:asciiTheme="minorHAnsi" w:hAnsiTheme="minorHAnsi" w:cstheme="minorBidi"/>
          <w:noProof/>
        </w:rPr>
        <w:t>Kolejových jeřábů</w:t>
      </w:r>
      <w:r w:rsidR="00E1699D" w:rsidRPr="001C6FA3">
        <w:rPr>
          <w:rFonts w:asciiTheme="minorHAnsi" w:hAnsiTheme="minorHAnsi" w:cstheme="minorBidi"/>
          <w:noProof/>
        </w:rPr>
        <w:t xml:space="preserve"> </w:t>
      </w:r>
      <w:r w:rsidRPr="001C6FA3">
        <w:rPr>
          <w:rFonts w:asciiTheme="minorHAnsi" w:hAnsiTheme="minorHAnsi" w:cstheme="minorBidi"/>
          <w:noProof/>
        </w:rPr>
        <w:t xml:space="preserve">a pravidel bezpečnosti práce při provozu </w:t>
      </w:r>
      <w:r w:rsidR="00BA63C2" w:rsidRPr="001C6FA3">
        <w:rPr>
          <w:rFonts w:asciiTheme="minorHAnsi" w:hAnsiTheme="minorHAnsi" w:cstheme="minorBidi"/>
          <w:noProof/>
        </w:rPr>
        <w:t>Kolejových jeřábů</w:t>
      </w:r>
      <w:r w:rsidRPr="001C6FA3">
        <w:rPr>
          <w:rFonts w:asciiTheme="minorHAnsi" w:hAnsiTheme="minorHAnsi" w:cstheme="minorBidi"/>
        </w:rPr>
        <w:t>.</w:t>
      </w:r>
    </w:p>
    <w:p w14:paraId="1BACB881" w14:textId="099112A4" w:rsidR="003C6992" w:rsidRPr="00860474" w:rsidRDefault="003C6992" w:rsidP="2F7A8665">
      <w:pPr>
        <w:pStyle w:val="Clanek11"/>
        <w:numPr>
          <w:ilvl w:val="1"/>
          <w:numId w:val="21"/>
        </w:numPr>
        <w:rPr>
          <w:rFonts w:asciiTheme="minorHAnsi" w:hAnsiTheme="minorHAnsi" w:cstheme="minorBidi"/>
        </w:rPr>
      </w:pPr>
      <w:r w:rsidRPr="2F7A8665">
        <w:rPr>
          <w:rFonts w:asciiTheme="minorHAnsi" w:hAnsiTheme="minorHAnsi" w:cstheme="minorBidi"/>
        </w:rPr>
        <w:t xml:space="preserve">Kupující je oprávněn převzetí </w:t>
      </w:r>
      <w:r w:rsidR="00485A73" w:rsidRPr="2F7A8665">
        <w:rPr>
          <w:rFonts w:asciiTheme="minorHAnsi" w:hAnsiTheme="minorHAnsi" w:cstheme="minorBidi"/>
        </w:rPr>
        <w:t>Kolejových jeřábů</w:t>
      </w:r>
      <w:r w:rsidRPr="2F7A8665">
        <w:rPr>
          <w:rFonts w:asciiTheme="minorHAnsi" w:hAnsiTheme="minorHAnsi" w:cstheme="minorBidi"/>
        </w:rPr>
        <w:t xml:space="preserve"> odmítnout, pokud bud</w:t>
      </w:r>
      <w:r w:rsidR="004D12E8" w:rsidRPr="2F7A8665">
        <w:rPr>
          <w:rFonts w:asciiTheme="minorHAnsi" w:hAnsiTheme="minorHAnsi" w:cstheme="minorBidi"/>
        </w:rPr>
        <w:t>e</w:t>
      </w:r>
      <w:r w:rsidRPr="2F7A8665">
        <w:rPr>
          <w:rFonts w:asciiTheme="minorHAnsi" w:hAnsiTheme="minorHAnsi" w:cstheme="minorBidi"/>
        </w:rPr>
        <w:t xml:space="preserve"> v jakémkoliv ohledu vadné nebo nekonformní s požadavky této Smlouvy a </w:t>
      </w:r>
      <w:r w:rsidR="002F6561">
        <w:rPr>
          <w:rFonts w:asciiTheme="minorHAnsi" w:hAnsiTheme="minorHAnsi" w:cstheme="minorBidi"/>
        </w:rPr>
        <w:t>jejích</w:t>
      </w:r>
      <w:r w:rsidR="002F6561" w:rsidRPr="2F7A8665">
        <w:rPr>
          <w:rFonts w:asciiTheme="minorHAnsi" w:hAnsiTheme="minorHAnsi" w:cstheme="minorBidi"/>
        </w:rPr>
        <w:t xml:space="preserve"> </w:t>
      </w:r>
      <w:r w:rsidRPr="2F7A8665">
        <w:rPr>
          <w:rFonts w:asciiTheme="minorHAnsi" w:hAnsiTheme="minorHAnsi" w:cstheme="minorBidi"/>
        </w:rPr>
        <w:t xml:space="preserve">příloh. V takovém případě Kupující stanoví přiměřený termín na odstranění zjištěných vad a Prodávající bude Kupujícího před jeho uplynutím informovat o datu opětovného předání. Články </w:t>
      </w:r>
      <w:proofErr w:type="gramStart"/>
      <w:r w:rsidR="008139F2">
        <w:rPr>
          <w:rFonts w:asciiTheme="minorHAnsi" w:hAnsiTheme="minorHAnsi" w:cstheme="minorBidi"/>
        </w:rPr>
        <w:t xml:space="preserve">5.2 - </w:t>
      </w:r>
      <w:r w:rsidRPr="2F7A8665">
        <w:rPr>
          <w:rFonts w:asciiTheme="minorHAnsi" w:hAnsiTheme="minorHAnsi" w:cstheme="minorBidi"/>
        </w:rPr>
        <w:fldChar w:fldCharType="begin"/>
      </w:r>
      <w:r w:rsidRPr="2F7A8665">
        <w:rPr>
          <w:rFonts w:asciiTheme="minorHAnsi" w:hAnsiTheme="minorHAnsi" w:cstheme="minorBidi"/>
        </w:rPr>
        <w:instrText xml:space="preserve"> REF _Ref472503879 \r \h </w:instrText>
      </w:r>
      <w:r w:rsidR="00860474" w:rsidRPr="2F7A8665">
        <w:rPr>
          <w:rFonts w:asciiTheme="minorHAnsi" w:hAnsiTheme="minorHAnsi" w:cstheme="minorBidi"/>
        </w:rPr>
        <w:instrText xml:space="preserve"> \* MERGEFORMAT </w:instrText>
      </w:r>
      <w:r w:rsidRPr="2F7A8665">
        <w:rPr>
          <w:rFonts w:asciiTheme="minorHAnsi" w:hAnsiTheme="minorHAnsi" w:cstheme="minorBidi"/>
        </w:rPr>
      </w:r>
      <w:r w:rsidRPr="2F7A8665">
        <w:rPr>
          <w:rFonts w:asciiTheme="minorHAnsi" w:hAnsiTheme="minorHAnsi" w:cstheme="minorBidi"/>
        </w:rPr>
        <w:fldChar w:fldCharType="separate"/>
      </w:r>
      <w:r w:rsidR="00DC4D8E" w:rsidRPr="2F7A8665">
        <w:rPr>
          <w:rFonts w:asciiTheme="minorHAnsi" w:hAnsiTheme="minorHAnsi" w:cstheme="minorBidi"/>
        </w:rPr>
        <w:t>5.7</w:t>
      </w:r>
      <w:r w:rsidRPr="2F7A8665">
        <w:rPr>
          <w:rFonts w:asciiTheme="minorHAnsi" w:hAnsiTheme="minorHAnsi" w:cstheme="minorBidi"/>
        </w:rPr>
        <w:fldChar w:fldCharType="end"/>
      </w:r>
      <w:r w:rsidRPr="2F7A8665">
        <w:rPr>
          <w:rFonts w:asciiTheme="minorHAnsi" w:hAnsiTheme="minorHAnsi" w:cstheme="minorBidi"/>
        </w:rPr>
        <w:t xml:space="preserve"> se</w:t>
      </w:r>
      <w:proofErr w:type="gramEnd"/>
      <w:r w:rsidRPr="2F7A8665">
        <w:rPr>
          <w:rFonts w:asciiTheme="minorHAnsi" w:hAnsiTheme="minorHAnsi" w:cstheme="minorBidi"/>
        </w:rPr>
        <w:t xml:space="preserve"> použijí i pro opětovné předání. </w:t>
      </w:r>
    </w:p>
    <w:p w14:paraId="4C2EEA3B" w14:textId="429564C9" w:rsidR="003C6992" w:rsidRPr="00860474" w:rsidRDefault="003C6992" w:rsidP="003C6992">
      <w:pPr>
        <w:pStyle w:val="Clanek11"/>
        <w:numPr>
          <w:ilvl w:val="1"/>
          <w:numId w:val="21"/>
        </w:numPr>
        <w:rPr>
          <w:rFonts w:asciiTheme="minorHAnsi" w:hAnsiTheme="minorHAnsi" w:cstheme="minorHAnsi"/>
        </w:rPr>
      </w:pPr>
      <w:r w:rsidRPr="00860474">
        <w:rPr>
          <w:rFonts w:asciiTheme="minorHAnsi" w:hAnsiTheme="minorHAnsi" w:cstheme="minorHAnsi"/>
        </w:rPr>
        <w:t xml:space="preserve">Kupující je oprávněn, nikoliv však povinen </w:t>
      </w:r>
      <w:r w:rsidR="00485A73">
        <w:rPr>
          <w:rFonts w:asciiTheme="minorHAnsi" w:hAnsiTheme="minorHAnsi" w:cstheme="minorHAnsi"/>
        </w:rPr>
        <w:t>Kolejové jeřáby</w:t>
      </w:r>
      <w:r w:rsidRPr="00860474">
        <w:rPr>
          <w:rFonts w:asciiTheme="minorHAnsi" w:hAnsiTheme="minorHAnsi" w:cstheme="minorHAnsi"/>
        </w:rPr>
        <w:t xml:space="preserve"> převzít, pokud </w:t>
      </w:r>
      <w:r w:rsidR="002F6561" w:rsidRPr="00860474">
        <w:rPr>
          <w:rFonts w:asciiTheme="minorHAnsi" w:hAnsiTheme="minorHAnsi" w:cstheme="minorHAnsi"/>
        </w:rPr>
        <w:t>bud</w:t>
      </w:r>
      <w:r w:rsidR="002F6561">
        <w:rPr>
          <w:rFonts w:asciiTheme="minorHAnsi" w:hAnsiTheme="minorHAnsi" w:cstheme="minorHAnsi"/>
        </w:rPr>
        <w:t>ou</w:t>
      </w:r>
      <w:r w:rsidR="002F6561" w:rsidRPr="00860474">
        <w:rPr>
          <w:rFonts w:asciiTheme="minorHAnsi" w:hAnsiTheme="minorHAnsi" w:cstheme="minorHAnsi"/>
        </w:rPr>
        <w:t xml:space="preserve"> </w:t>
      </w:r>
      <w:r w:rsidR="00485A73">
        <w:rPr>
          <w:rFonts w:asciiTheme="minorHAnsi" w:hAnsiTheme="minorHAnsi" w:cstheme="minorHAnsi"/>
        </w:rPr>
        <w:t>tyto</w:t>
      </w:r>
      <w:r w:rsidRPr="00860474">
        <w:rPr>
          <w:rFonts w:asciiTheme="minorHAnsi" w:hAnsiTheme="minorHAnsi" w:cstheme="minorHAnsi"/>
        </w:rPr>
        <w:t xml:space="preserve"> vykazovat pouze ojedinělé drobné vady, které samy o sobě ani ve spojení s jinými vadami nebrání užívání </w:t>
      </w:r>
      <w:r w:rsidR="00485A73">
        <w:rPr>
          <w:rFonts w:asciiTheme="minorHAnsi" w:hAnsiTheme="minorHAnsi" w:cstheme="minorHAnsi"/>
        </w:rPr>
        <w:t>Kolejových</w:t>
      </w:r>
      <w:r w:rsidR="00C63249" w:rsidRPr="00860474">
        <w:rPr>
          <w:rFonts w:asciiTheme="minorHAnsi" w:hAnsiTheme="minorHAnsi" w:cstheme="minorHAnsi"/>
        </w:rPr>
        <w:t xml:space="preserve"> </w:t>
      </w:r>
      <w:r w:rsidR="00485A73">
        <w:rPr>
          <w:rFonts w:asciiTheme="minorHAnsi" w:hAnsiTheme="minorHAnsi" w:cstheme="minorHAnsi"/>
        </w:rPr>
        <w:t>jeřábů</w:t>
      </w:r>
      <w:r w:rsidRPr="00860474">
        <w:rPr>
          <w:rFonts w:asciiTheme="minorHAnsi" w:hAnsiTheme="minorHAnsi" w:cstheme="minorHAnsi"/>
        </w:rPr>
        <w:t xml:space="preserve">, ani </w:t>
      </w:r>
      <w:r w:rsidR="002F6561" w:rsidRPr="00860474">
        <w:rPr>
          <w:rFonts w:asciiTheme="minorHAnsi" w:hAnsiTheme="minorHAnsi" w:cstheme="minorHAnsi"/>
        </w:rPr>
        <w:t>je</w:t>
      </w:r>
      <w:r w:rsidR="002F6561">
        <w:rPr>
          <w:rFonts w:asciiTheme="minorHAnsi" w:hAnsiTheme="minorHAnsi" w:cstheme="minorHAnsi"/>
        </w:rPr>
        <w:t>jich</w:t>
      </w:r>
      <w:r w:rsidR="002F6561" w:rsidRPr="00860474">
        <w:rPr>
          <w:rFonts w:asciiTheme="minorHAnsi" w:hAnsiTheme="minorHAnsi" w:cstheme="minorHAnsi"/>
        </w:rPr>
        <w:t xml:space="preserve"> </w:t>
      </w:r>
      <w:r w:rsidRPr="00860474">
        <w:rPr>
          <w:rFonts w:asciiTheme="minorHAnsi" w:hAnsiTheme="minorHAnsi" w:cstheme="minorHAnsi"/>
        </w:rPr>
        <w:t xml:space="preserve">užívání nijak podstatně neomezují. V takovém případě uvedou Strany dotčené drobné vady do předávacího protokolu a Prodávající se jeho podpisem zaváže, že tyto drobné vady bez zbytečného odkladu ve lhůtách dohodnutých s Kupujícím v předávacím protokolu odstraní. </w:t>
      </w:r>
    </w:p>
    <w:p w14:paraId="3EDCAA35" w14:textId="2E632765" w:rsidR="003C6992" w:rsidRPr="00860474" w:rsidRDefault="003C6992" w:rsidP="003C6992">
      <w:pPr>
        <w:pStyle w:val="Clanek11"/>
        <w:numPr>
          <w:ilvl w:val="1"/>
          <w:numId w:val="21"/>
        </w:numPr>
        <w:rPr>
          <w:rFonts w:asciiTheme="minorHAnsi" w:hAnsiTheme="minorHAnsi" w:cstheme="minorHAnsi"/>
        </w:rPr>
      </w:pPr>
      <w:bookmarkStart w:id="13" w:name="_Ref472672274"/>
      <w:r w:rsidRPr="00860474">
        <w:rPr>
          <w:rFonts w:asciiTheme="minorHAnsi" w:hAnsiTheme="minorHAnsi" w:cstheme="minorHAnsi"/>
        </w:rPr>
        <w:t xml:space="preserve">Okamžikem předání </w:t>
      </w:r>
      <w:r w:rsidR="00485A73">
        <w:rPr>
          <w:rFonts w:asciiTheme="minorHAnsi" w:hAnsiTheme="minorHAnsi" w:cstheme="minorHAnsi"/>
        </w:rPr>
        <w:t>Kolejových jeřábů</w:t>
      </w:r>
      <w:r w:rsidRPr="00860474">
        <w:rPr>
          <w:rFonts w:asciiTheme="minorHAnsi" w:hAnsiTheme="minorHAnsi" w:cstheme="minorHAnsi"/>
        </w:rPr>
        <w:t xml:space="preserve"> se rozumí podepsání předávacího protokolu oběma Stranami v Místě plnění, přičemž tímto okamžikem dochází k přechodu nebezpečí škody na </w:t>
      </w:r>
      <w:r w:rsidR="00485A73">
        <w:rPr>
          <w:rFonts w:asciiTheme="minorHAnsi" w:hAnsiTheme="minorHAnsi" w:cstheme="minorHAnsi"/>
        </w:rPr>
        <w:t>Kolejových jeřáb</w:t>
      </w:r>
      <w:r w:rsidR="002F6561">
        <w:rPr>
          <w:rFonts w:asciiTheme="minorHAnsi" w:hAnsiTheme="minorHAnsi" w:cstheme="minorHAnsi"/>
        </w:rPr>
        <w:t>ech</w:t>
      </w:r>
      <w:r w:rsidR="00C63249" w:rsidRPr="00860474">
        <w:rPr>
          <w:rFonts w:asciiTheme="minorHAnsi" w:hAnsiTheme="minorHAnsi" w:cstheme="minorHAnsi"/>
        </w:rPr>
        <w:t xml:space="preserve"> </w:t>
      </w:r>
      <w:r w:rsidRPr="00860474">
        <w:rPr>
          <w:rFonts w:asciiTheme="minorHAnsi" w:hAnsiTheme="minorHAnsi" w:cstheme="minorHAnsi"/>
        </w:rPr>
        <w:t>z Prodávajícího na Kupujícího a k nabytí vlastnického práva Kupujícího k</w:t>
      </w:r>
      <w:r w:rsidR="00C63249" w:rsidRPr="00860474">
        <w:rPr>
          <w:rFonts w:asciiTheme="minorHAnsi" w:hAnsiTheme="minorHAnsi" w:cstheme="minorHAnsi"/>
        </w:rPr>
        <w:t xml:space="preserve">e </w:t>
      </w:r>
      <w:r w:rsidR="00485A73">
        <w:rPr>
          <w:rFonts w:asciiTheme="minorHAnsi" w:hAnsiTheme="minorHAnsi" w:cstheme="minorHAnsi"/>
        </w:rPr>
        <w:t>Kolejovým jeřábů</w:t>
      </w:r>
      <w:r w:rsidR="002F6561">
        <w:rPr>
          <w:rFonts w:asciiTheme="minorHAnsi" w:hAnsiTheme="minorHAnsi" w:cstheme="minorHAnsi"/>
        </w:rPr>
        <w:t>m</w:t>
      </w:r>
      <w:r w:rsidRPr="00860474">
        <w:rPr>
          <w:rFonts w:asciiTheme="minorHAnsi" w:hAnsiTheme="minorHAnsi" w:cstheme="minorHAnsi"/>
        </w:rPr>
        <w:t>. Až do předání nese pro vyloučení pochybností riziko veškerých škod i veškeré náklady spojené s</w:t>
      </w:r>
      <w:r w:rsidR="00485A73">
        <w:rPr>
          <w:rFonts w:asciiTheme="minorHAnsi" w:hAnsiTheme="minorHAnsi" w:cstheme="minorHAnsi"/>
        </w:rPr>
        <w:t xml:space="preserve"> Kolejovými jeřáby </w:t>
      </w:r>
      <w:r w:rsidRPr="00860474">
        <w:rPr>
          <w:rFonts w:asciiTheme="minorHAnsi" w:hAnsiTheme="minorHAnsi" w:cstheme="minorHAnsi"/>
        </w:rPr>
        <w:t xml:space="preserve">Prodávající, a to včetně nákladů na dopravu do </w:t>
      </w:r>
      <w:r w:rsidR="00A01747">
        <w:rPr>
          <w:rFonts w:asciiTheme="minorHAnsi" w:hAnsiTheme="minorHAnsi" w:cstheme="minorHAnsi"/>
        </w:rPr>
        <w:t>M</w:t>
      </w:r>
      <w:r w:rsidRPr="00860474">
        <w:rPr>
          <w:rFonts w:asciiTheme="minorHAnsi" w:hAnsiTheme="minorHAnsi" w:cstheme="minorHAnsi"/>
        </w:rPr>
        <w:t>ísta plnění, nákladů pojištění a rizika škod při přepravě.</w:t>
      </w:r>
      <w:bookmarkEnd w:id="13"/>
      <w:r w:rsidRPr="00860474">
        <w:rPr>
          <w:rFonts w:asciiTheme="minorHAnsi" w:hAnsiTheme="minorHAnsi" w:cstheme="minorHAnsi"/>
        </w:rPr>
        <w:t xml:space="preserve"> </w:t>
      </w:r>
    </w:p>
    <w:p w14:paraId="327A85C0" w14:textId="2152503B" w:rsidR="003C6992" w:rsidRPr="001D31DC" w:rsidRDefault="003C6992" w:rsidP="2F7A8665">
      <w:pPr>
        <w:pStyle w:val="Clanek11"/>
        <w:numPr>
          <w:ilvl w:val="1"/>
          <w:numId w:val="21"/>
        </w:numPr>
        <w:rPr>
          <w:rFonts w:asciiTheme="minorHAnsi" w:hAnsiTheme="minorHAnsi" w:cstheme="minorBidi"/>
        </w:rPr>
      </w:pPr>
      <w:bookmarkStart w:id="14" w:name="_Ref472503879"/>
      <w:r w:rsidRPr="001D31DC">
        <w:rPr>
          <w:rFonts w:asciiTheme="minorHAnsi" w:hAnsiTheme="minorHAnsi" w:cstheme="minorBidi"/>
        </w:rPr>
        <w:t xml:space="preserve">Prodávající přiloží k předávacímu protokolu doklady potřebné k řádnému převzetí </w:t>
      </w:r>
      <w:r w:rsidR="00485A73" w:rsidRPr="001D31DC">
        <w:rPr>
          <w:rFonts w:asciiTheme="minorHAnsi" w:hAnsiTheme="minorHAnsi" w:cstheme="minorBidi"/>
        </w:rPr>
        <w:t>Kolejových jeřábů</w:t>
      </w:r>
      <w:r w:rsidRPr="001D31DC">
        <w:rPr>
          <w:rFonts w:asciiTheme="minorHAnsi" w:hAnsiTheme="minorHAnsi" w:cstheme="minorBidi"/>
        </w:rPr>
        <w:t xml:space="preserve"> a </w:t>
      </w:r>
      <w:r w:rsidR="004D12E8" w:rsidRPr="001D31DC">
        <w:rPr>
          <w:rFonts w:asciiTheme="minorHAnsi" w:hAnsiTheme="minorHAnsi" w:cstheme="minorBidi"/>
        </w:rPr>
        <w:t>je</w:t>
      </w:r>
      <w:r w:rsidR="002F6561" w:rsidRPr="001D31DC">
        <w:rPr>
          <w:rFonts w:asciiTheme="minorHAnsi" w:hAnsiTheme="minorHAnsi" w:cstheme="minorBidi"/>
        </w:rPr>
        <w:t>jich</w:t>
      </w:r>
      <w:r w:rsidRPr="001D31DC">
        <w:rPr>
          <w:rFonts w:asciiTheme="minorHAnsi" w:hAnsiTheme="minorHAnsi" w:cstheme="minorBidi"/>
        </w:rPr>
        <w:t xml:space="preserve"> dalšímu užívání, a to zejména návod k obsluze a k</w:t>
      </w:r>
      <w:r w:rsidR="00FC138F" w:rsidRPr="001D31DC">
        <w:rPr>
          <w:rFonts w:asciiTheme="minorHAnsi" w:hAnsiTheme="minorHAnsi" w:cstheme="minorBidi"/>
        </w:rPr>
        <w:t> </w:t>
      </w:r>
      <w:r w:rsidRPr="001D31DC">
        <w:rPr>
          <w:rFonts w:asciiTheme="minorHAnsi" w:hAnsiTheme="minorHAnsi" w:cstheme="minorBidi"/>
        </w:rPr>
        <w:t>údržbě</w:t>
      </w:r>
      <w:r w:rsidR="00FC138F" w:rsidRPr="001D31DC">
        <w:rPr>
          <w:rFonts w:asciiTheme="minorHAnsi" w:hAnsiTheme="minorHAnsi" w:cstheme="minorBidi"/>
        </w:rPr>
        <w:t xml:space="preserve"> v českém jazyce</w:t>
      </w:r>
      <w:r w:rsidRPr="001D31DC">
        <w:rPr>
          <w:rFonts w:asciiTheme="minorHAnsi" w:hAnsiTheme="minorHAnsi" w:cstheme="minorBidi"/>
        </w:rPr>
        <w:t>, záruční list a prohlášení o shodě,</w:t>
      </w:r>
      <w:r w:rsidR="00762A46" w:rsidRPr="001D31DC">
        <w:rPr>
          <w:rFonts w:asciiTheme="minorHAnsi" w:hAnsiTheme="minorHAnsi" w:cstheme="minorBidi"/>
        </w:rPr>
        <w:t xml:space="preserve"> průkaz způsobilosti k provozu vydaný Drážním úřadem dle § 47 zákona o drahách, </w:t>
      </w:r>
      <w:r w:rsidR="00C63249" w:rsidRPr="001D31DC">
        <w:rPr>
          <w:rFonts w:asciiTheme="minorHAnsi" w:hAnsiTheme="minorHAnsi" w:cstheme="minorBidi"/>
        </w:rPr>
        <w:t>licenční doklady</w:t>
      </w:r>
      <w:r w:rsidR="00357F0A" w:rsidRPr="001D31DC">
        <w:rPr>
          <w:rFonts w:asciiTheme="minorHAnsi" w:hAnsiTheme="minorHAnsi" w:cstheme="minorBidi"/>
        </w:rPr>
        <w:t>, servisní knihu</w:t>
      </w:r>
      <w:r w:rsidR="00C63249" w:rsidRPr="001D31DC">
        <w:rPr>
          <w:rFonts w:asciiTheme="minorHAnsi" w:hAnsiTheme="minorHAnsi" w:cstheme="minorBidi"/>
        </w:rPr>
        <w:t xml:space="preserve"> </w:t>
      </w:r>
      <w:r w:rsidRPr="001D31DC">
        <w:rPr>
          <w:rFonts w:asciiTheme="minorHAnsi" w:hAnsiTheme="minorHAnsi" w:cstheme="minorBidi"/>
        </w:rPr>
        <w:t>jakož</w:t>
      </w:r>
      <w:r w:rsidR="00C63249" w:rsidRPr="001D31DC">
        <w:rPr>
          <w:rFonts w:asciiTheme="minorHAnsi" w:hAnsiTheme="minorHAnsi" w:cstheme="minorBidi"/>
        </w:rPr>
        <w:t xml:space="preserve"> i další doklady,</w:t>
      </w:r>
      <w:r w:rsidRPr="001D31DC">
        <w:rPr>
          <w:rFonts w:asciiTheme="minorHAnsi" w:hAnsiTheme="minorHAnsi" w:cstheme="minorBidi"/>
        </w:rPr>
        <w:t xml:space="preserve"> </w:t>
      </w:r>
      <w:r w:rsidR="00C63249" w:rsidRPr="001D31DC">
        <w:rPr>
          <w:rFonts w:asciiTheme="minorHAnsi" w:hAnsiTheme="minorHAnsi" w:cstheme="minorBidi"/>
        </w:rPr>
        <w:t xml:space="preserve">které dle příslušných předpisů a obvyklé obchodní praxe by měl </w:t>
      </w:r>
      <w:r w:rsidR="000870F4" w:rsidRPr="001D31DC">
        <w:rPr>
          <w:rFonts w:asciiTheme="minorHAnsi" w:hAnsiTheme="minorHAnsi" w:cstheme="minorBidi"/>
        </w:rPr>
        <w:t>Kupující</w:t>
      </w:r>
      <w:r w:rsidR="00C63249" w:rsidRPr="001D31DC">
        <w:rPr>
          <w:rFonts w:asciiTheme="minorHAnsi" w:hAnsiTheme="minorHAnsi" w:cstheme="minorBidi"/>
        </w:rPr>
        <w:t xml:space="preserve"> obdržet </w:t>
      </w:r>
      <w:r w:rsidRPr="001D31DC">
        <w:rPr>
          <w:rFonts w:asciiTheme="minorHAnsi" w:hAnsiTheme="minorHAnsi" w:cstheme="minorBidi"/>
        </w:rPr>
        <w:t>(„</w:t>
      </w:r>
      <w:r w:rsidRPr="001D31DC">
        <w:rPr>
          <w:rFonts w:asciiTheme="minorHAnsi" w:hAnsiTheme="minorHAnsi" w:cstheme="minorBidi"/>
          <w:b/>
        </w:rPr>
        <w:t>Dokumentace</w:t>
      </w:r>
      <w:r w:rsidRPr="001D31DC">
        <w:rPr>
          <w:rFonts w:asciiTheme="minorHAnsi" w:hAnsiTheme="minorHAnsi" w:cstheme="minorBidi"/>
        </w:rPr>
        <w:t>“</w:t>
      </w:r>
      <w:r w:rsidR="00877B91" w:rsidRPr="001D31DC">
        <w:rPr>
          <w:rFonts w:asciiTheme="minorHAnsi" w:hAnsiTheme="minorHAnsi" w:cstheme="minorBidi"/>
        </w:rPr>
        <w:t>), včetně příslušenství</w:t>
      </w:r>
      <w:r w:rsidR="00A922E7" w:rsidRPr="001D31DC">
        <w:rPr>
          <w:rFonts w:asciiTheme="minorHAnsi" w:hAnsiTheme="minorHAnsi" w:cstheme="minorBidi"/>
        </w:rPr>
        <w:t>.</w:t>
      </w:r>
      <w:bookmarkEnd w:id="14"/>
    </w:p>
    <w:p w14:paraId="2169F011" w14:textId="657A40BD" w:rsidR="003C6992" w:rsidRPr="00860474" w:rsidRDefault="004D12E8" w:rsidP="00BC0B13">
      <w:pPr>
        <w:pStyle w:val="Nadpis1"/>
        <w:rPr>
          <w:rFonts w:asciiTheme="minorHAnsi" w:hAnsiTheme="minorHAnsi" w:cstheme="minorHAnsi"/>
        </w:rPr>
      </w:pPr>
      <w:r w:rsidRPr="00860474">
        <w:rPr>
          <w:rFonts w:asciiTheme="minorHAnsi" w:hAnsiTheme="minorHAnsi" w:cstheme="minorHAnsi"/>
        </w:rPr>
        <w:t>Z</w:t>
      </w:r>
      <w:r w:rsidR="003C6992" w:rsidRPr="00860474">
        <w:rPr>
          <w:rFonts w:asciiTheme="minorHAnsi" w:hAnsiTheme="minorHAnsi" w:cstheme="minorHAnsi"/>
        </w:rPr>
        <w:t>áruka a odpovědnost za vady</w:t>
      </w:r>
      <w:r w:rsidR="00BA63C2">
        <w:rPr>
          <w:rFonts w:asciiTheme="minorHAnsi" w:hAnsiTheme="minorHAnsi" w:cstheme="minorHAnsi"/>
        </w:rPr>
        <w:t xml:space="preserve"> a servis</w:t>
      </w:r>
    </w:p>
    <w:p w14:paraId="782B836E" w14:textId="396C5F27" w:rsidR="003C6992" w:rsidRPr="00860474" w:rsidRDefault="008219D9" w:rsidP="003C6992">
      <w:pPr>
        <w:pStyle w:val="Clanek11"/>
        <w:numPr>
          <w:ilvl w:val="1"/>
          <w:numId w:val="21"/>
        </w:numPr>
        <w:rPr>
          <w:rFonts w:asciiTheme="minorHAnsi" w:hAnsiTheme="minorHAnsi" w:cstheme="minorHAnsi"/>
        </w:rPr>
      </w:pPr>
      <w:r>
        <w:rPr>
          <w:rFonts w:asciiTheme="minorHAnsi" w:hAnsiTheme="minorHAnsi" w:cstheme="minorHAnsi"/>
        </w:rPr>
        <w:lastRenderedPageBreak/>
        <w:t>Kolejové jeřáby</w:t>
      </w:r>
      <w:r w:rsidR="003C6992" w:rsidRPr="00860474">
        <w:rPr>
          <w:rFonts w:asciiTheme="minorHAnsi" w:hAnsiTheme="minorHAnsi" w:cstheme="minorHAnsi"/>
        </w:rPr>
        <w:t xml:space="preserve"> m</w:t>
      </w:r>
      <w:r>
        <w:rPr>
          <w:rFonts w:asciiTheme="minorHAnsi" w:hAnsiTheme="minorHAnsi" w:cstheme="minorHAnsi"/>
        </w:rPr>
        <w:t>ají</w:t>
      </w:r>
      <w:r w:rsidR="003C6992" w:rsidRPr="00860474">
        <w:rPr>
          <w:rFonts w:asciiTheme="minorHAnsi" w:hAnsiTheme="minorHAnsi" w:cstheme="minorHAnsi"/>
        </w:rPr>
        <w:t xml:space="preserve"> vady, nebyl</w:t>
      </w:r>
      <w:r w:rsidR="00607881">
        <w:rPr>
          <w:rFonts w:asciiTheme="minorHAnsi" w:hAnsiTheme="minorHAnsi" w:cstheme="minorHAnsi"/>
        </w:rPr>
        <w:t>y</w:t>
      </w:r>
      <w:r w:rsidR="003C6992" w:rsidRPr="00860474">
        <w:rPr>
          <w:rFonts w:asciiTheme="minorHAnsi" w:hAnsiTheme="minorHAnsi" w:cstheme="minorHAnsi"/>
        </w:rPr>
        <w:t>-li odevzdán</w:t>
      </w:r>
      <w:r>
        <w:rPr>
          <w:rFonts w:asciiTheme="minorHAnsi" w:hAnsiTheme="minorHAnsi" w:cstheme="minorHAnsi"/>
        </w:rPr>
        <w:t>y</w:t>
      </w:r>
      <w:r w:rsidR="003C6992" w:rsidRPr="00860474">
        <w:rPr>
          <w:rFonts w:asciiTheme="minorHAnsi" w:hAnsiTheme="minorHAnsi" w:cstheme="minorHAnsi"/>
        </w:rPr>
        <w:t xml:space="preserve"> Kupujícímu v ujednané specifikaci, jakosti a provedení, nebo nem</w:t>
      </w:r>
      <w:r>
        <w:rPr>
          <w:rFonts w:asciiTheme="minorHAnsi" w:hAnsiTheme="minorHAnsi" w:cstheme="minorHAnsi"/>
        </w:rPr>
        <w:t>ají</w:t>
      </w:r>
      <w:r w:rsidR="003C6992" w:rsidRPr="00860474">
        <w:rPr>
          <w:rFonts w:asciiTheme="minorHAnsi" w:hAnsiTheme="minorHAnsi" w:cstheme="minorHAnsi"/>
        </w:rPr>
        <w:t>-li vlastnosti Kupujícím výslovně vymíněné, touto Smlouvou stanovené nebo obvyklé. Za vadu se považuje i vada v Dokumentaci či nepředání jakékoli části Dokumentace.</w:t>
      </w:r>
    </w:p>
    <w:p w14:paraId="385E0933" w14:textId="0231A0D5" w:rsidR="003C6992" w:rsidRDefault="003C6992" w:rsidP="003C6992">
      <w:pPr>
        <w:pStyle w:val="Clanek11"/>
        <w:numPr>
          <w:ilvl w:val="1"/>
          <w:numId w:val="21"/>
        </w:numPr>
        <w:rPr>
          <w:rFonts w:asciiTheme="minorHAnsi" w:hAnsiTheme="minorHAnsi" w:cstheme="minorHAnsi"/>
        </w:rPr>
      </w:pPr>
      <w:r w:rsidRPr="00860474">
        <w:rPr>
          <w:rFonts w:asciiTheme="minorHAnsi" w:hAnsiTheme="minorHAnsi" w:cstheme="minorHAnsi"/>
        </w:rPr>
        <w:t xml:space="preserve">Prodávající poskytuje Kupujícímu záruku za jakost, že </w:t>
      </w:r>
      <w:r w:rsidR="008219D9">
        <w:rPr>
          <w:rFonts w:asciiTheme="minorHAnsi" w:hAnsiTheme="minorHAnsi" w:cstheme="minorHAnsi"/>
        </w:rPr>
        <w:t>Kolejové jeřáby</w:t>
      </w:r>
      <w:r w:rsidRPr="00860474">
        <w:rPr>
          <w:rFonts w:asciiTheme="minorHAnsi" w:hAnsiTheme="minorHAnsi" w:cstheme="minorHAnsi"/>
        </w:rPr>
        <w:t xml:space="preserve"> a jakákoli </w:t>
      </w:r>
      <w:r w:rsidR="00B77780" w:rsidRPr="00860474">
        <w:rPr>
          <w:rFonts w:asciiTheme="minorHAnsi" w:hAnsiTheme="minorHAnsi" w:cstheme="minorHAnsi"/>
        </w:rPr>
        <w:t>je</w:t>
      </w:r>
      <w:r w:rsidR="00607881">
        <w:rPr>
          <w:rFonts w:asciiTheme="minorHAnsi" w:hAnsiTheme="minorHAnsi" w:cstheme="minorHAnsi"/>
        </w:rPr>
        <w:t>jich</w:t>
      </w:r>
      <w:r w:rsidRPr="00860474">
        <w:rPr>
          <w:rFonts w:asciiTheme="minorHAnsi" w:hAnsiTheme="minorHAnsi" w:cstheme="minorHAnsi"/>
        </w:rPr>
        <w:t xml:space="preserve"> součást bud</w:t>
      </w:r>
      <w:r w:rsidR="00B77780" w:rsidRPr="00860474">
        <w:rPr>
          <w:rFonts w:asciiTheme="minorHAnsi" w:hAnsiTheme="minorHAnsi" w:cstheme="minorHAnsi"/>
        </w:rPr>
        <w:t>e</w:t>
      </w:r>
      <w:r w:rsidRPr="00860474">
        <w:rPr>
          <w:rFonts w:asciiTheme="minorHAnsi" w:hAnsiTheme="minorHAnsi" w:cstheme="minorHAnsi"/>
        </w:rPr>
        <w:t xml:space="preserve"> plně funkční, použiteln</w:t>
      </w:r>
      <w:r w:rsidR="00B77780" w:rsidRPr="00860474">
        <w:rPr>
          <w:rFonts w:asciiTheme="minorHAnsi" w:hAnsiTheme="minorHAnsi" w:cstheme="minorHAnsi"/>
        </w:rPr>
        <w:t>á</w:t>
      </w:r>
      <w:r w:rsidRPr="00860474">
        <w:rPr>
          <w:rFonts w:asciiTheme="minorHAnsi" w:hAnsiTheme="minorHAnsi" w:cstheme="minorHAnsi"/>
        </w:rPr>
        <w:t xml:space="preserve"> a prost</w:t>
      </w:r>
      <w:r w:rsidR="00F65E6D" w:rsidRPr="00860474">
        <w:rPr>
          <w:rFonts w:asciiTheme="minorHAnsi" w:hAnsiTheme="minorHAnsi" w:cstheme="minorHAnsi"/>
        </w:rPr>
        <w:t>a</w:t>
      </w:r>
      <w:r w:rsidRPr="00860474">
        <w:rPr>
          <w:rFonts w:asciiTheme="minorHAnsi" w:hAnsiTheme="minorHAnsi" w:cstheme="minorHAnsi"/>
        </w:rPr>
        <w:t xml:space="preserve"> jakýchkoliv právních i faktických vad během celé záruční doby.</w:t>
      </w:r>
    </w:p>
    <w:p w14:paraId="0A93B549" w14:textId="44F3C9DE" w:rsidR="003C6992" w:rsidRPr="00860474" w:rsidRDefault="003C6992" w:rsidP="003C6992">
      <w:pPr>
        <w:pStyle w:val="Clanek11"/>
        <w:numPr>
          <w:ilvl w:val="1"/>
          <w:numId w:val="21"/>
        </w:numPr>
        <w:rPr>
          <w:rFonts w:asciiTheme="minorHAnsi" w:hAnsiTheme="minorHAnsi" w:cstheme="minorHAnsi"/>
        </w:rPr>
      </w:pPr>
      <w:r w:rsidRPr="00860474">
        <w:rPr>
          <w:rFonts w:asciiTheme="minorHAnsi" w:hAnsiTheme="minorHAnsi" w:cstheme="minorHAnsi"/>
        </w:rPr>
        <w:t xml:space="preserve">Záruční doba </w:t>
      </w:r>
      <w:r w:rsidR="00B136B4">
        <w:rPr>
          <w:rFonts w:asciiTheme="minorHAnsi" w:hAnsiTheme="minorHAnsi" w:cstheme="minorHAnsi"/>
        </w:rPr>
        <w:t xml:space="preserve">činí 24 měsíců a </w:t>
      </w:r>
      <w:r w:rsidRPr="00860474">
        <w:rPr>
          <w:rFonts w:asciiTheme="minorHAnsi" w:hAnsiTheme="minorHAnsi" w:cstheme="minorHAnsi"/>
        </w:rPr>
        <w:t>počíná běžet dn</w:t>
      </w:r>
      <w:r w:rsidR="00E33DB0" w:rsidRPr="00860474">
        <w:rPr>
          <w:rFonts w:asciiTheme="minorHAnsi" w:hAnsiTheme="minorHAnsi" w:cstheme="minorHAnsi"/>
        </w:rPr>
        <w:t>em</w:t>
      </w:r>
      <w:r w:rsidRPr="00860474">
        <w:rPr>
          <w:rFonts w:asciiTheme="minorHAnsi" w:hAnsiTheme="minorHAnsi" w:cstheme="minorHAnsi"/>
        </w:rPr>
        <w:t xml:space="preserve"> předání </w:t>
      </w:r>
      <w:r w:rsidR="008219D9">
        <w:rPr>
          <w:rFonts w:asciiTheme="minorHAnsi" w:hAnsiTheme="minorHAnsi" w:cstheme="minorHAnsi"/>
        </w:rPr>
        <w:t xml:space="preserve">Kolejových jeřábů </w:t>
      </w:r>
      <w:r w:rsidRPr="00860474">
        <w:rPr>
          <w:rFonts w:asciiTheme="minorHAnsi" w:hAnsiTheme="minorHAnsi" w:cstheme="minorHAnsi"/>
        </w:rPr>
        <w:t xml:space="preserve">Kupujícímu ve smyslu článku </w:t>
      </w:r>
      <w:r w:rsidR="00ED737E" w:rsidRPr="00860474">
        <w:rPr>
          <w:rFonts w:asciiTheme="minorHAnsi" w:hAnsiTheme="minorHAnsi" w:cstheme="minorHAnsi"/>
        </w:rPr>
        <w:t>5.6</w:t>
      </w:r>
      <w:r w:rsidRPr="00860474">
        <w:rPr>
          <w:rFonts w:asciiTheme="minorHAnsi" w:hAnsiTheme="minorHAnsi" w:cstheme="minorHAnsi"/>
        </w:rPr>
        <w:t xml:space="preserve">. Záruční doba se prodlužuje o dobu, v níž </w:t>
      </w:r>
      <w:r w:rsidR="008219D9">
        <w:rPr>
          <w:rFonts w:asciiTheme="minorHAnsi" w:hAnsiTheme="minorHAnsi" w:cstheme="minorHAnsi"/>
        </w:rPr>
        <w:t>Kolejové jeřáby</w:t>
      </w:r>
      <w:r w:rsidRPr="00860474">
        <w:rPr>
          <w:rFonts w:asciiTheme="minorHAnsi" w:hAnsiTheme="minorHAnsi" w:cstheme="minorHAnsi"/>
        </w:rPr>
        <w:t xml:space="preserve"> nebo jakékoliv </w:t>
      </w:r>
      <w:r w:rsidR="00B77780" w:rsidRPr="00860474">
        <w:rPr>
          <w:rFonts w:asciiTheme="minorHAnsi" w:hAnsiTheme="minorHAnsi" w:cstheme="minorHAnsi"/>
        </w:rPr>
        <w:t>je</w:t>
      </w:r>
      <w:r w:rsidR="00607881">
        <w:rPr>
          <w:rFonts w:asciiTheme="minorHAnsi" w:hAnsiTheme="minorHAnsi" w:cstheme="minorHAnsi"/>
        </w:rPr>
        <w:t>jich</w:t>
      </w:r>
      <w:r w:rsidRPr="00860474">
        <w:rPr>
          <w:rFonts w:asciiTheme="minorHAnsi" w:hAnsiTheme="minorHAnsi" w:cstheme="minorHAnsi"/>
        </w:rPr>
        <w:t xml:space="preserve"> části nemohly být užívány k účelům, pro něž byly zamýšleny, z důvodu jejich vady. V případě opakovaného výskytu téže vady se tato záruka poskytuje i opakovaně, bez omezení.</w:t>
      </w:r>
    </w:p>
    <w:p w14:paraId="5F9E5722" w14:textId="16A7AEE1" w:rsidR="003C6992" w:rsidRPr="00860474" w:rsidRDefault="003C6992" w:rsidP="003C6992">
      <w:pPr>
        <w:pStyle w:val="Clanek11"/>
        <w:numPr>
          <w:ilvl w:val="1"/>
          <w:numId w:val="21"/>
        </w:numPr>
        <w:rPr>
          <w:rFonts w:asciiTheme="minorHAnsi" w:hAnsiTheme="minorHAnsi" w:cstheme="minorHAnsi"/>
        </w:rPr>
      </w:pPr>
      <w:r w:rsidRPr="00860474">
        <w:rPr>
          <w:rFonts w:asciiTheme="minorHAnsi" w:hAnsiTheme="minorHAnsi" w:cstheme="minorHAnsi"/>
        </w:rPr>
        <w:t xml:space="preserve">Vady </w:t>
      </w:r>
      <w:r w:rsidR="008219D9">
        <w:rPr>
          <w:rFonts w:asciiTheme="minorHAnsi" w:hAnsiTheme="minorHAnsi" w:cstheme="minorHAnsi"/>
        </w:rPr>
        <w:t>Kolejových jeřábů</w:t>
      </w:r>
      <w:r w:rsidRPr="00860474">
        <w:rPr>
          <w:rFonts w:asciiTheme="minorHAnsi" w:hAnsiTheme="minorHAnsi" w:cstheme="minorHAnsi"/>
        </w:rPr>
        <w:t xml:space="preserve"> může Kupující uplatnit u Prodávajícího kdykoliv v průběhu záruční doby nebo i po jejím skončení, pokud prokazatelně existovaly již v záruční době. </w:t>
      </w:r>
    </w:p>
    <w:p w14:paraId="5881943C" w14:textId="49D422A7" w:rsidR="003C6992" w:rsidRPr="00860474" w:rsidRDefault="003C6992" w:rsidP="003C6992">
      <w:pPr>
        <w:pStyle w:val="Clanek11"/>
        <w:numPr>
          <w:ilvl w:val="1"/>
          <w:numId w:val="21"/>
        </w:numPr>
        <w:rPr>
          <w:rFonts w:asciiTheme="minorHAnsi" w:hAnsiTheme="minorHAnsi" w:cstheme="minorHAnsi"/>
        </w:rPr>
      </w:pPr>
      <w:r w:rsidRPr="00860474">
        <w:rPr>
          <w:rFonts w:asciiTheme="minorHAnsi" w:hAnsiTheme="minorHAnsi" w:cstheme="minorHAnsi"/>
        </w:rPr>
        <w:t xml:space="preserve">Kupující uplatní vadu tak, že zašle Prodávajícímu písemné oznámení, ve kterém musí být vada </w:t>
      </w:r>
      <w:r w:rsidR="008219D9">
        <w:rPr>
          <w:rFonts w:asciiTheme="minorHAnsi" w:hAnsiTheme="minorHAnsi" w:cstheme="minorHAnsi"/>
        </w:rPr>
        <w:t>Kolejových jeřábů</w:t>
      </w:r>
      <w:r w:rsidRPr="00860474">
        <w:rPr>
          <w:rFonts w:asciiTheme="minorHAnsi" w:hAnsiTheme="minorHAnsi" w:cstheme="minorHAnsi"/>
        </w:rPr>
        <w:t xml:space="preserve"> popsána a současně musí být uvedeno, jak se tato vada projevuje. V písemném oznámení je Kupující oprávněn, ale nikoliv povinen uvést své požadavky, jakým způsobem požaduje vadu </w:t>
      </w:r>
      <w:r w:rsidR="008219D9">
        <w:rPr>
          <w:rFonts w:asciiTheme="minorHAnsi" w:hAnsiTheme="minorHAnsi" w:cstheme="minorHAnsi"/>
        </w:rPr>
        <w:t>Kolejových jeřábů</w:t>
      </w:r>
      <w:r w:rsidRPr="00860474">
        <w:rPr>
          <w:rFonts w:asciiTheme="minorHAnsi" w:hAnsiTheme="minorHAnsi" w:cstheme="minorHAnsi"/>
        </w:rPr>
        <w:t xml:space="preserve"> odstranit, nebo jiná práva z vad, kterých se domáhá.</w:t>
      </w:r>
    </w:p>
    <w:p w14:paraId="7E209650" w14:textId="6FE3813D" w:rsidR="003C6992" w:rsidRPr="001D31DC" w:rsidRDefault="003C6992" w:rsidP="2F7A8665">
      <w:pPr>
        <w:pStyle w:val="Clanek11"/>
        <w:numPr>
          <w:ilvl w:val="1"/>
          <w:numId w:val="21"/>
        </w:numPr>
        <w:rPr>
          <w:rFonts w:asciiTheme="minorHAnsi" w:hAnsiTheme="minorHAnsi" w:cstheme="minorBidi"/>
        </w:rPr>
      </w:pPr>
      <w:r w:rsidRPr="001D31DC">
        <w:rPr>
          <w:rFonts w:asciiTheme="minorHAnsi" w:hAnsiTheme="minorHAnsi" w:cstheme="minorBidi"/>
        </w:rPr>
        <w:t xml:space="preserve">K obdrženému oznámení o vadě </w:t>
      </w:r>
      <w:r w:rsidR="008219D9" w:rsidRPr="001D31DC">
        <w:rPr>
          <w:rFonts w:asciiTheme="minorHAnsi" w:hAnsiTheme="minorHAnsi" w:cstheme="minorBidi"/>
        </w:rPr>
        <w:t>Kolejových jeřábů</w:t>
      </w:r>
      <w:r w:rsidRPr="001D31DC">
        <w:rPr>
          <w:rFonts w:asciiTheme="minorHAnsi" w:hAnsiTheme="minorHAnsi" w:cstheme="minorBidi"/>
        </w:rPr>
        <w:t xml:space="preserve"> v záruce se Prodávající vyjádří </w:t>
      </w:r>
      <w:r w:rsidR="00D13965" w:rsidRPr="001D31DC">
        <w:rPr>
          <w:rFonts w:asciiTheme="minorHAnsi" w:hAnsiTheme="minorHAnsi" w:cstheme="minorBidi"/>
        </w:rPr>
        <w:t xml:space="preserve">do </w:t>
      </w:r>
      <w:r w:rsidR="00F86CF5">
        <w:rPr>
          <w:rFonts w:asciiTheme="minorHAnsi" w:hAnsiTheme="minorHAnsi" w:cstheme="minorBidi"/>
        </w:rPr>
        <w:t>24</w:t>
      </w:r>
      <w:r w:rsidR="00D13965" w:rsidRPr="001D31DC">
        <w:rPr>
          <w:rFonts w:asciiTheme="minorHAnsi" w:hAnsiTheme="minorHAnsi" w:cstheme="minorBidi"/>
        </w:rPr>
        <w:t xml:space="preserve"> hodin</w:t>
      </w:r>
      <w:r w:rsidRPr="001D31DC">
        <w:rPr>
          <w:rFonts w:asciiTheme="minorHAnsi" w:hAnsiTheme="minorHAnsi" w:cstheme="minorBidi"/>
        </w:rPr>
        <w:t xml:space="preserve">. Pokud tak neučiní v této dohodnuté lhůtě, má se za to, že vadu </w:t>
      </w:r>
      <w:r w:rsidR="00D13965" w:rsidRPr="001D31DC">
        <w:rPr>
          <w:rFonts w:asciiTheme="minorHAnsi" w:hAnsiTheme="minorHAnsi" w:cstheme="minorBidi"/>
        </w:rPr>
        <w:t>Kolejových jeřábů</w:t>
      </w:r>
      <w:r w:rsidRPr="001D31DC">
        <w:rPr>
          <w:rFonts w:asciiTheme="minorHAnsi" w:hAnsiTheme="minorHAnsi" w:cstheme="minorBidi"/>
        </w:rPr>
        <w:t xml:space="preserve"> v záruce uznal v plném rozsahu.</w:t>
      </w:r>
    </w:p>
    <w:p w14:paraId="43337712" w14:textId="75B2ECB9" w:rsidR="003C6992" w:rsidRPr="001D31DC" w:rsidRDefault="003C6992" w:rsidP="2F7A8665">
      <w:pPr>
        <w:pStyle w:val="Clanek11"/>
        <w:numPr>
          <w:ilvl w:val="1"/>
          <w:numId w:val="21"/>
        </w:numPr>
        <w:rPr>
          <w:rFonts w:asciiTheme="minorHAnsi" w:hAnsiTheme="minorHAnsi" w:cstheme="minorBidi"/>
        </w:rPr>
      </w:pPr>
      <w:bookmarkStart w:id="15" w:name="_Ref472497827"/>
      <w:r w:rsidRPr="001D31DC">
        <w:rPr>
          <w:rFonts w:asciiTheme="minorHAnsi" w:hAnsiTheme="minorHAnsi" w:cstheme="minorBidi"/>
        </w:rPr>
        <w:t xml:space="preserve">Prodávající zahájí odstraňování vad </w:t>
      </w:r>
      <w:r w:rsidR="00D13965" w:rsidRPr="001D31DC">
        <w:rPr>
          <w:rFonts w:asciiTheme="minorHAnsi" w:hAnsiTheme="minorHAnsi" w:cstheme="minorBidi"/>
        </w:rPr>
        <w:t>Kolejových jeřábů</w:t>
      </w:r>
      <w:r w:rsidRPr="001D31DC">
        <w:rPr>
          <w:rFonts w:asciiTheme="minorHAnsi" w:hAnsiTheme="minorHAnsi" w:cstheme="minorBidi"/>
        </w:rPr>
        <w:t xml:space="preserve"> v průběhu </w:t>
      </w:r>
      <w:r w:rsidR="00B77780" w:rsidRPr="001D31DC">
        <w:rPr>
          <w:rFonts w:asciiTheme="minorHAnsi" w:hAnsiTheme="minorHAnsi" w:cstheme="minorBidi"/>
        </w:rPr>
        <w:t>jeho</w:t>
      </w:r>
      <w:r w:rsidRPr="001D31DC">
        <w:rPr>
          <w:rFonts w:asciiTheme="minorHAnsi" w:hAnsiTheme="minorHAnsi" w:cstheme="minorBidi"/>
        </w:rPr>
        <w:t xml:space="preserve"> záruční doby v Místě plnění, a to nejpozději do</w:t>
      </w:r>
      <w:r w:rsidR="00BA63C2" w:rsidRPr="001D31DC">
        <w:rPr>
          <w:rFonts w:asciiTheme="minorHAnsi" w:hAnsiTheme="minorHAnsi" w:cstheme="minorBidi"/>
        </w:rPr>
        <w:t xml:space="preserve"> 48</w:t>
      </w:r>
      <w:r w:rsidR="00D13965" w:rsidRPr="001D31DC">
        <w:rPr>
          <w:rFonts w:asciiTheme="minorHAnsi" w:hAnsiTheme="minorHAnsi" w:cstheme="minorBidi"/>
        </w:rPr>
        <w:t xml:space="preserve"> hodin</w:t>
      </w:r>
      <w:r w:rsidRPr="001D31DC">
        <w:rPr>
          <w:rFonts w:asciiTheme="minorHAnsi" w:hAnsiTheme="minorHAnsi" w:cstheme="minorBidi"/>
        </w:rPr>
        <w:t xml:space="preserve"> od obdržení oznámení o vadě. </w:t>
      </w:r>
      <w:r w:rsidR="006739C5" w:rsidRPr="001D31DC">
        <w:rPr>
          <w:rFonts w:asciiTheme="minorHAnsi" w:hAnsiTheme="minorHAnsi" w:cstheme="minorHAnsi"/>
        </w:rPr>
        <w:t>Zahájením s odstraňováním vad se rozumí jakýkoliv úkon Prodávajícího, který s ohledem na charakter, rozsah a závažnost nahlášené vady přímo povede k jejímu efektivnímu odstranění</w:t>
      </w:r>
      <w:r w:rsidR="006739C5" w:rsidRPr="001D31DC">
        <w:rPr>
          <w:rFonts w:asciiTheme="minorHAnsi" w:hAnsiTheme="minorHAnsi" w:cstheme="minorBidi"/>
        </w:rPr>
        <w:t xml:space="preserve">. </w:t>
      </w:r>
      <w:r w:rsidRPr="001D31DC">
        <w:rPr>
          <w:rFonts w:asciiTheme="minorHAnsi" w:hAnsiTheme="minorHAnsi" w:cstheme="minorBidi"/>
        </w:rPr>
        <w:t xml:space="preserve">Vady </w:t>
      </w:r>
      <w:r w:rsidR="00D13965" w:rsidRPr="001D31DC">
        <w:rPr>
          <w:rFonts w:asciiTheme="minorHAnsi" w:hAnsiTheme="minorHAnsi" w:cstheme="minorBidi"/>
        </w:rPr>
        <w:t>Kolejových jeřábů</w:t>
      </w:r>
      <w:r w:rsidRPr="001D31DC">
        <w:rPr>
          <w:rFonts w:asciiTheme="minorHAnsi" w:hAnsiTheme="minorHAnsi" w:cstheme="minorBidi"/>
        </w:rPr>
        <w:t xml:space="preserve"> budou odstraněny Prodávajícím do </w:t>
      </w:r>
      <w:r w:rsidR="00B125FF" w:rsidRPr="001D31DC">
        <w:rPr>
          <w:rFonts w:asciiTheme="minorHAnsi" w:hAnsiTheme="minorHAnsi" w:cstheme="minorBidi"/>
        </w:rPr>
        <w:t>1</w:t>
      </w:r>
      <w:r w:rsidRPr="001D31DC">
        <w:rPr>
          <w:rFonts w:asciiTheme="minorHAnsi" w:hAnsiTheme="minorHAnsi" w:cstheme="minorBidi"/>
        </w:rPr>
        <w:t>0 kalendářních dnů od obdržení oznámení o vadě, pokud se Strany nedohodnou jinak. O odstranění vady v průběhu záruční doby bude sepsán a podepsán zástupci Prodávajícího a Kupujícího protokol.</w:t>
      </w:r>
      <w:bookmarkEnd w:id="15"/>
    </w:p>
    <w:p w14:paraId="286BB8B2" w14:textId="77777777" w:rsidR="003C6992" w:rsidRPr="00860474" w:rsidRDefault="003C6992" w:rsidP="003C6992">
      <w:pPr>
        <w:pStyle w:val="Clanek11"/>
        <w:numPr>
          <w:ilvl w:val="1"/>
          <w:numId w:val="21"/>
        </w:numPr>
        <w:rPr>
          <w:rFonts w:asciiTheme="minorHAnsi" w:hAnsiTheme="minorHAnsi" w:cstheme="minorHAnsi"/>
        </w:rPr>
      </w:pPr>
      <w:r w:rsidRPr="00860474">
        <w:rPr>
          <w:rFonts w:asciiTheme="minorHAnsi" w:hAnsiTheme="minorHAnsi" w:cstheme="minorHAnsi"/>
        </w:rPr>
        <w:t>Veškeré práce na odstranění vad budou provedeny na riziko a náklady Prodávajícího, a to včetně případných nákladů na náhradní plnění nebo škody či jiné újmy způsobené vadou či odstraňováním vad.</w:t>
      </w:r>
    </w:p>
    <w:p w14:paraId="47993F42" w14:textId="2C0CD9CC" w:rsidR="003C6992" w:rsidRPr="00860474" w:rsidRDefault="003C6992" w:rsidP="003C6992">
      <w:pPr>
        <w:pStyle w:val="Clanek11"/>
        <w:numPr>
          <w:ilvl w:val="1"/>
          <w:numId w:val="21"/>
        </w:numPr>
        <w:rPr>
          <w:rFonts w:asciiTheme="minorHAnsi" w:hAnsiTheme="minorHAnsi" w:cstheme="minorHAnsi"/>
        </w:rPr>
      </w:pPr>
      <w:r w:rsidRPr="00860474">
        <w:rPr>
          <w:rFonts w:asciiTheme="minorHAnsi" w:hAnsiTheme="minorHAnsi" w:cstheme="minorHAnsi"/>
        </w:rPr>
        <w:t>Prodávající neodpovídá za vad</w:t>
      </w:r>
      <w:r w:rsidR="00766C4A">
        <w:rPr>
          <w:rFonts w:asciiTheme="minorHAnsi" w:hAnsiTheme="minorHAnsi" w:cstheme="minorHAnsi"/>
        </w:rPr>
        <w:t>y</w:t>
      </w:r>
      <w:r w:rsidRPr="00860474">
        <w:rPr>
          <w:rFonts w:asciiTheme="minorHAnsi" w:hAnsiTheme="minorHAnsi" w:cstheme="minorHAnsi"/>
        </w:rPr>
        <w:t xml:space="preserve"> </w:t>
      </w:r>
      <w:r w:rsidR="00746A2B">
        <w:rPr>
          <w:rFonts w:asciiTheme="minorHAnsi" w:hAnsiTheme="minorHAnsi" w:cstheme="minorHAnsi"/>
        </w:rPr>
        <w:t>Kolejových jeřábu</w:t>
      </w:r>
      <w:r w:rsidRPr="00860474">
        <w:rPr>
          <w:rFonts w:asciiTheme="minorHAnsi" w:hAnsiTheme="minorHAnsi" w:cstheme="minorHAnsi"/>
        </w:rPr>
        <w:t xml:space="preserve"> a vadu </w:t>
      </w:r>
      <w:r w:rsidR="00766C4A">
        <w:rPr>
          <w:rFonts w:asciiTheme="minorHAnsi" w:hAnsiTheme="minorHAnsi" w:cstheme="minorHAnsi"/>
        </w:rPr>
        <w:t>Kolejových jeřábů</w:t>
      </w:r>
      <w:r w:rsidRPr="00860474">
        <w:rPr>
          <w:rFonts w:asciiTheme="minorHAnsi" w:hAnsiTheme="minorHAnsi" w:cstheme="minorHAnsi"/>
        </w:rPr>
        <w:t xml:space="preserve"> v záruce nemusí uznat, pouze pokud: </w:t>
      </w:r>
    </w:p>
    <w:p w14:paraId="5D1CA276" w14:textId="5B610333" w:rsidR="003C6992" w:rsidRPr="00860474" w:rsidRDefault="008A0E51" w:rsidP="003C6992">
      <w:pPr>
        <w:pStyle w:val="Claneka"/>
        <w:numPr>
          <w:ilvl w:val="2"/>
          <w:numId w:val="21"/>
        </w:numPr>
        <w:rPr>
          <w:rFonts w:asciiTheme="minorHAnsi" w:hAnsiTheme="minorHAnsi" w:cstheme="minorHAnsi"/>
        </w:rPr>
      </w:pPr>
      <w:r>
        <w:rPr>
          <w:rFonts w:asciiTheme="minorHAnsi" w:hAnsiTheme="minorHAnsi" w:cstheme="minorHAnsi"/>
        </w:rPr>
        <w:t>Kolejové jeřáby</w:t>
      </w:r>
      <w:r w:rsidR="00E1699D" w:rsidRPr="00860474">
        <w:rPr>
          <w:rFonts w:asciiTheme="minorHAnsi" w:hAnsiTheme="minorHAnsi" w:cstheme="minorHAnsi"/>
        </w:rPr>
        <w:t xml:space="preserve"> </w:t>
      </w:r>
      <w:r w:rsidR="003C6992" w:rsidRPr="00860474">
        <w:rPr>
          <w:rFonts w:asciiTheme="minorHAnsi" w:hAnsiTheme="minorHAnsi" w:cstheme="minorHAnsi"/>
        </w:rPr>
        <w:t>nebyl</w:t>
      </w:r>
      <w:r>
        <w:rPr>
          <w:rFonts w:asciiTheme="minorHAnsi" w:hAnsiTheme="minorHAnsi" w:cstheme="minorHAnsi"/>
        </w:rPr>
        <w:t>y</w:t>
      </w:r>
      <w:r w:rsidR="003C6992" w:rsidRPr="00860474">
        <w:rPr>
          <w:rFonts w:asciiTheme="minorHAnsi" w:hAnsiTheme="minorHAnsi" w:cstheme="minorHAnsi"/>
        </w:rPr>
        <w:t xml:space="preserve"> používán</w:t>
      </w:r>
      <w:r>
        <w:rPr>
          <w:rFonts w:asciiTheme="minorHAnsi" w:hAnsiTheme="minorHAnsi" w:cstheme="minorHAnsi"/>
        </w:rPr>
        <w:t>y</w:t>
      </w:r>
      <w:r w:rsidR="003C6992" w:rsidRPr="00860474">
        <w:rPr>
          <w:rFonts w:asciiTheme="minorHAnsi" w:hAnsiTheme="minorHAnsi" w:cstheme="minorHAnsi"/>
        </w:rPr>
        <w:t>, ošetřován</w:t>
      </w:r>
      <w:r>
        <w:rPr>
          <w:rFonts w:asciiTheme="minorHAnsi" w:hAnsiTheme="minorHAnsi" w:cstheme="minorHAnsi"/>
        </w:rPr>
        <w:t>y</w:t>
      </w:r>
      <w:r w:rsidR="003C6992" w:rsidRPr="00860474">
        <w:rPr>
          <w:rFonts w:asciiTheme="minorHAnsi" w:hAnsiTheme="minorHAnsi" w:cstheme="minorHAnsi"/>
        </w:rPr>
        <w:t>, případně opravován</w:t>
      </w:r>
      <w:r>
        <w:rPr>
          <w:rFonts w:asciiTheme="minorHAnsi" w:hAnsiTheme="minorHAnsi" w:cstheme="minorHAnsi"/>
        </w:rPr>
        <w:t>y</w:t>
      </w:r>
      <w:r w:rsidR="003C6992" w:rsidRPr="00860474">
        <w:rPr>
          <w:rFonts w:asciiTheme="minorHAnsi" w:hAnsiTheme="minorHAnsi" w:cstheme="minorHAnsi"/>
        </w:rPr>
        <w:t xml:space="preserve"> autorizovaným způsobem v souladu s Dokumentací </w:t>
      </w:r>
      <w:r>
        <w:rPr>
          <w:rFonts w:asciiTheme="minorHAnsi" w:hAnsiTheme="minorHAnsi" w:cstheme="minorHAnsi"/>
        </w:rPr>
        <w:t>Kolejových jeřábů</w:t>
      </w:r>
      <w:r w:rsidR="003C6992" w:rsidRPr="00860474">
        <w:rPr>
          <w:rFonts w:asciiTheme="minorHAnsi" w:hAnsiTheme="minorHAnsi" w:cstheme="minorHAnsi"/>
        </w:rPr>
        <w:t>;</w:t>
      </w:r>
    </w:p>
    <w:p w14:paraId="2E9180C1" w14:textId="70C6E546" w:rsidR="003C6992" w:rsidRPr="00860474" w:rsidRDefault="003C6992" w:rsidP="003C6992">
      <w:pPr>
        <w:pStyle w:val="Claneka"/>
        <w:numPr>
          <w:ilvl w:val="2"/>
          <w:numId w:val="21"/>
        </w:numPr>
        <w:rPr>
          <w:rFonts w:asciiTheme="minorHAnsi" w:hAnsiTheme="minorHAnsi" w:cstheme="minorHAnsi"/>
        </w:rPr>
      </w:pPr>
      <w:r w:rsidRPr="00860474">
        <w:rPr>
          <w:rFonts w:asciiTheme="minorHAnsi" w:hAnsiTheme="minorHAnsi" w:cstheme="minorHAnsi"/>
        </w:rPr>
        <w:t xml:space="preserve">Kupující pozmění základní konstrukční prvky </w:t>
      </w:r>
      <w:r w:rsidR="008A0E51">
        <w:rPr>
          <w:rFonts w:asciiTheme="minorHAnsi" w:hAnsiTheme="minorHAnsi" w:cstheme="minorHAnsi"/>
        </w:rPr>
        <w:t>Kolejových jeřábů</w:t>
      </w:r>
      <w:r w:rsidRPr="00860474">
        <w:rPr>
          <w:rFonts w:asciiTheme="minorHAnsi" w:hAnsiTheme="minorHAnsi" w:cstheme="minorHAnsi"/>
        </w:rPr>
        <w:t xml:space="preserve"> bez předchozího souhlasu Prodávajícího; nebo</w:t>
      </w:r>
    </w:p>
    <w:p w14:paraId="1F053792" w14:textId="16B4A1A7" w:rsidR="003C6992" w:rsidRPr="00860474" w:rsidRDefault="003C6992" w:rsidP="003C6992">
      <w:pPr>
        <w:pStyle w:val="Claneka"/>
        <w:numPr>
          <w:ilvl w:val="2"/>
          <w:numId w:val="21"/>
        </w:numPr>
        <w:rPr>
          <w:rFonts w:asciiTheme="minorHAnsi" w:hAnsiTheme="minorHAnsi" w:cstheme="minorHAnsi"/>
        </w:rPr>
      </w:pPr>
      <w:r w:rsidRPr="00860474">
        <w:rPr>
          <w:rFonts w:asciiTheme="minorHAnsi" w:hAnsiTheme="minorHAnsi" w:cstheme="minorHAnsi"/>
        </w:rPr>
        <w:t xml:space="preserve">se jedná o běžné opotřebení </w:t>
      </w:r>
      <w:r w:rsidR="008A0E51">
        <w:rPr>
          <w:rFonts w:asciiTheme="minorHAnsi" w:hAnsiTheme="minorHAnsi" w:cstheme="minorHAnsi"/>
        </w:rPr>
        <w:t>Kolejových jeřábů</w:t>
      </w:r>
      <w:r w:rsidRPr="00860474">
        <w:rPr>
          <w:rFonts w:asciiTheme="minorHAnsi" w:hAnsiTheme="minorHAnsi" w:cstheme="minorHAnsi"/>
        </w:rPr>
        <w:t>.</w:t>
      </w:r>
    </w:p>
    <w:p w14:paraId="26318C25" w14:textId="010229F1" w:rsidR="003C6992" w:rsidRDefault="003C6992" w:rsidP="003C6992">
      <w:pPr>
        <w:pStyle w:val="Clanek11"/>
        <w:numPr>
          <w:ilvl w:val="1"/>
          <w:numId w:val="21"/>
        </w:numPr>
        <w:rPr>
          <w:rFonts w:asciiTheme="minorHAnsi" w:hAnsiTheme="minorHAnsi" w:cstheme="minorHAnsi"/>
        </w:rPr>
      </w:pPr>
      <w:bookmarkStart w:id="16" w:name="_Ref448947980"/>
      <w:r w:rsidRPr="00860474">
        <w:rPr>
          <w:rFonts w:asciiTheme="minorHAnsi" w:hAnsiTheme="minorHAnsi" w:cstheme="minorHAnsi"/>
        </w:rPr>
        <w:t xml:space="preserve">Na každou provedenou záruční opravu poskytuje Prodávající novou záruku za jakost v délce </w:t>
      </w:r>
      <w:r w:rsidR="008A0E51">
        <w:rPr>
          <w:rFonts w:asciiTheme="minorHAnsi" w:hAnsiTheme="minorHAnsi" w:cstheme="minorHAnsi"/>
        </w:rPr>
        <w:t>dle článku 6.3 Smlouvy</w:t>
      </w:r>
      <w:r w:rsidRPr="00860474">
        <w:rPr>
          <w:rFonts w:asciiTheme="minorHAnsi" w:hAnsiTheme="minorHAnsi" w:cstheme="minorHAnsi"/>
        </w:rPr>
        <w:t xml:space="preserve">, u níž záruční doba počíná běžet převzetím opravy Kupujícím. </w:t>
      </w:r>
      <w:bookmarkEnd w:id="16"/>
      <w:r w:rsidR="006739C5">
        <w:rPr>
          <w:rFonts w:asciiTheme="minorHAnsi" w:hAnsiTheme="minorHAnsi" w:cstheme="minorHAnsi"/>
        </w:rPr>
        <w:t xml:space="preserve"> </w:t>
      </w:r>
      <w:bookmarkStart w:id="17" w:name="_Ref439584208"/>
      <w:r w:rsidR="006739C5" w:rsidRPr="000F3CC3">
        <w:rPr>
          <w:rFonts w:asciiTheme="minorHAnsi" w:hAnsiTheme="minorHAnsi" w:cstheme="minorHAnsi"/>
        </w:rPr>
        <w:t xml:space="preserve">Pokud Prodávající neodstraní (či nezapočne s odstraňováním) vady ve lhůtách podle této Smlouvy, je Kupující oprávněn </w:t>
      </w:r>
      <w:bookmarkEnd w:id="17"/>
      <w:r w:rsidR="006739C5" w:rsidRPr="000F3CC3">
        <w:rPr>
          <w:rFonts w:asciiTheme="minorHAnsi" w:hAnsiTheme="minorHAnsi" w:cstheme="minorHAnsi"/>
        </w:rPr>
        <w:t xml:space="preserve">provést příslušné práce sám nebo je nechat provést jinou osobou na náklady Prodávajícího. Prodávající je pak povinen uhradit Kupujícímu přiměřené náklady vzniklé při odstraňování vad zvýšené o 5 % těchto nákladů, které budou představovat smluvní pokutu za porušení této povinnosti, do dvaceti jedna (21) dnů od doručení žádosti Kupujícího Prodávajícímu. V případě, kdy ze záručních podmínek příslušné části </w:t>
      </w:r>
      <w:r w:rsidR="006739C5">
        <w:rPr>
          <w:rFonts w:asciiTheme="minorHAnsi" w:hAnsiTheme="minorHAnsi" w:cstheme="minorHAnsi"/>
        </w:rPr>
        <w:t>Kolejových jeřábů</w:t>
      </w:r>
      <w:r w:rsidR="006739C5" w:rsidRPr="000F3CC3">
        <w:rPr>
          <w:rFonts w:asciiTheme="minorHAnsi" w:hAnsiTheme="minorHAnsi" w:cstheme="minorHAnsi"/>
        </w:rPr>
        <w:t xml:space="preserve"> vyplývá, že záruční opravy mohou být prováděny pouze autorizovanou osobou pod ztrátou práv ze záruky, je Kupující oprávněn vyzvat k </w:t>
      </w:r>
      <w:r w:rsidR="006739C5" w:rsidRPr="000F3CC3">
        <w:rPr>
          <w:rFonts w:asciiTheme="minorHAnsi" w:hAnsiTheme="minorHAnsi" w:cstheme="minorHAnsi"/>
        </w:rPr>
        <w:lastRenderedPageBreak/>
        <w:t>odstranění vad pouze takovouto osobu</w:t>
      </w:r>
    </w:p>
    <w:p w14:paraId="4AAB258C" w14:textId="31127982" w:rsidR="00B97090" w:rsidRPr="00B54072" w:rsidRDefault="00BA63C2" w:rsidP="2F7A8665">
      <w:pPr>
        <w:pStyle w:val="Clanek11"/>
        <w:numPr>
          <w:ilvl w:val="1"/>
          <w:numId w:val="21"/>
        </w:numPr>
        <w:rPr>
          <w:rFonts w:asciiTheme="minorHAnsi" w:hAnsiTheme="minorHAnsi" w:cstheme="minorBidi"/>
        </w:rPr>
      </w:pPr>
      <w:r w:rsidRPr="2F7A8665">
        <w:rPr>
          <w:rFonts w:asciiTheme="minorHAnsi" w:hAnsiTheme="minorHAnsi" w:cstheme="minorBidi"/>
        </w:rPr>
        <w:t xml:space="preserve">Prodávající se zavazuje </w:t>
      </w:r>
      <w:r w:rsidR="00C519F6" w:rsidRPr="2F7A8665">
        <w:rPr>
          <w:rFonts w:asciiTheme="minorHAnsi" w:hAnsiTheme="minorHAnsi" w:cstheme="minorBidi"/>
        </w:rPr>
        <w:t>pro Kupujícího provádět pravidelné servisní prohlídky</w:t>
      </w:r>
      <w:r w:rsidR="00B97090" w:rsidRPr="2F7A8665">
        <w:rPr>
          <w:rFonts w:asciiTheme="minorHAnsi" w:hAnsiTheme="minorHAnsi" w:cstheme="minorBidi"/>
        </w:rPr>
        <w:t xml:space="preserve"> po dobu</w:t>
      </w:r>
      <w:r w:rsidR="006B073E" w:rsidRPr="2F7A8665">
        <w:rPr>
          <w:rFonts w:asciiTheme="minorHAnsi" w:hAnsiTheme="minorHAnsi" w:cstheme="minorBidi"/>
        </w:rPr>
        <w:t xml:space="preserve"> dvou</w:t>
      </w:r>
      <w:r w:rsidR="00B97090" w:rsidRPr="2F7A8665">
        <w:rPr>
          <w:rFonts w:asciiTheme="minorHAnsi" w:hAnsiTheme="minorHAnsi" w:cstheme="minorBidi"/>
        </w:rPr>
        <w:t xml:space="preserve"> </w:t>
      </w:r>
      <w:r w:rsidR="006B073E" w:rsidRPr="2F7A8665">
        <w:rPr>
          <w:rFonts w:asciiTheme="minorHAnsi" w:hAnsiTheme="minorHAnsi" w:cstheme="minorBidi"/>
        </w:rPr>
        <w:t>(</w:t>
      </w:r>
      <w:r w:rsidR="00B97090" w:rsidRPr="2F7A8665">
        <w:rPr>
          <w:rFonts w:asciiTheme="minorHAnsi" w:hAnsiTheme="minorHAnsi" w:cstheme="minorBidi"/>
        </w:rPr>
        <w:t>2</w:t>
      </w:r>
      <w:r w:rsidR="006B073E" w:rsidRPr="2F7A8665">
        <w:rPr>
          <w:rFonts w:asciiTheme="minorHAnsi" w:hAnsiTheme="minorHAnsi" w:cstheme="minorBidi"/>
        </w:rPr>
        <w:t>)</w:t>
      </w:r>
      <w:r w:rsidR="00B97090" w:rsidRPr="2F7A8665">
        <w:rPr>
          <w:rFonts w:asciiTheme="minorHAnsi" w:hAnsiTheme="minorHAnsi" w:cstheme="minorBidi"/>
        </w:rPr>
        <w:t xml:space="preserve"> le</w:t>
      </w:r>
      <w:r w:rsidR="006B073E" w:rsidRPr="2F7A8665">
        <w:rPr>
          <w:rFonts w:asciiTheme="minorHAnsi" w:hAnsiTheme="minorHAnsi" w:cstheme="minorBidi"/>
        </w:rPr>
        <w:t>t</w:t>
      </w:r>
      <w:r w:rsidR="2F68F297" w:rsidRPr="2F7A8665">
        <w:rPr>
          <w:rFonts w:asciiTheme="minorHAnsi" w:hAnsiTheme="minorHAnsi" w:cstheme="minorBidi"/>
        </w:rPr>
        <w:t>,</w:t>
      </w:r>
      <w:r w:rsidR="2306A6CB" w:rsidRPr="2F7A8665">
        <w:rPr>
          <w:rFonts w:asciiTheme="minorHAnsi" w:hAnsiTheme="minorHAnsi" w:cstheme="minorBidi"/>
        </w:rPr>
        <w:t xml:space="preserve"> od převzetí Kolejových jeřábů</w:t>
      </w:r>
      <w:r w:rsidR="00B97090" w:rsidRPr="2F7A8665">
        <w:rPr>
          <w:rFonts w:asciiTheme="minorHAnsi" w:hAnsiTheme="minorHAnsi" w:cstheme="minorBidi"/>
        </w:rPr>
        <w:t>, jejichž četnost</w:t>
      </w:r>
      <w:r w:rsidR="4FA7D738" w:rsidRPr="2F7A8665">
        <w:rPr>
          <w:rFonts w:asciiTheme="minorHAnsi" w:hAnsiTheme="minorHAnsi" w:cstheme="minorBidi"/>
        </w:rPr>
        <w:t xml:space="preserve"> a cena</w:t>
      </w:r>
      <w:r w:rsidR="00B97090" w:rsidRPr="2F7A8665">
        <w:rPr>
          <w:rFonts w:asciiTheme="minorHAnsi" w:hAnsiTheme="minorHAnsi" w:cstheme="minorBidi"/>
        </w:rPr>
        <w:t xml:space="preserve"> tvoří přílohu č. 4 této smlouvy.</w:t>
      </w:r>
      <w:r w:rsidR="00977592" w:rsidRPr="2F7A8665">
        <w:rPr>
          <w:rFonts w:asciiTheme="minorHAnsi" w:hAnsiTheme="minorHAnsi" w:cstheme="minorBidi"/>
        </w:rPr>
        <w:t xml:space="preserve"> </w:t>
      </w:r>
      <w:r w:rsidR="00B54072" w:rsidRPr="2F7A8665">
        <w:rPr>
          <w:rFonts w:asciiTheme="minorHAnsi" w:hAnsiTheme="minorHAnsi" w:cstheme="minorBidi"/>
        </w:rPr>
        <w:t>Je odpovědností Prodávajícího stanov</w:t>
      </w:r>
      <w:r w:rsidR="5F7F346B" w:rsidRPr="2F7A8665">
        <w:rPr>
          <w:rFonts w:asciiTheme="minorHAnsi" w:hAnsiTheme="minorHAnsi" w:cstheme="minorBidi"/>
        </w:rPr>
        <w:t>it optimální rozsah a četnost servisních prohlídek způsobem</w:t>
      </w:r>
      <w:r w:rsidR="00B54072" w:rsidRPr="2F7A8665">
        <w:rPr>
          <w:rFonts w:asciiTheme="minorHAnsi" w:hAnsiTheme="minorHAnsi" w:cstheme="minorBidi"/>
        </w:rPr>
        <w:t>, který zajistí řádné užívání Kolejových jeřábů dle čl. 5.1 Smlouvy bez vad</w:t>
      </w:r>
      <w:r w:rsidR="443DEA9C" w:rsidRPr="2F7A8665">
        <w:rPr>
          <w:rFonts w:asciiTheme="minorHAnsi" w:hAnsiTheme="minorHAnsi" w:cstheme="minorBidi"/>
        </w:rPr>
        <w:t xml:space="preserve"> a</w:t>
      </w:r>
      <w:r w:rsidR="00B54072" w:rsidRPr="2F7A8665">
        <w:rPr>
          <w:rFonts w:asciiTheme="minorHAnsi" w:hAnsiTheme="minorHAnsi" w:cstheme="minorBidi"/>
        </w:rPr>
        <w:t xml:space="preserve"> s cílem zvýšení životnosti a spolehlivosti Kolejových jeřábů.</w:t>
      </w:r>
    </w:p>
    <w:p w14:paraId="3F387342" w14:textId="39E0B624" w:rsidR="006B073E" w:rsidRDefault="006B073E" w:rsidP="003C6992">
      <w:pPr>
        <w:pStyle w:val="Clanek11"/>
        <w:numPr>
          <w:ilvl w:val="1"/>
          <w:numId w:val="21"/>
        </w:numPr>
        <w:rPr>
          <w:rFonts w:asciiTheme="minorHAnsi" w:hAnsiTheme="minorHAnsi" w:cstheme="minorHAnsi"/>
        </w:rPr>
      </w:pPr>
      <w:r>
        <w:rPr>
          <w:rFonts w:asciiTheme="minorHAnsi" w:hAnsiTheme="minorHAnsi" w:cstheme="minorHAnsi"/>
        </w:rPr>
        <w:t xml:space="preserve">Kupující si tímto vyhrazuje opční právo na poskytování servisu za stejných podmínek uvedených </w:t>
      </w:r>
      <w:r w:rsidR="001C6FA3">
        <w:rPr>
          <w:rFonts w:asciiTheme="minorHAnsi" w:hAnsiTheme="minorHAnsi" w:cstheme="minorHAnsi"/>
        </w:rPr>
        <w:t xml:space="preserve">v </w:t>
      </w:r>
      <w:r>
        <w:rPr>
          <w:rFonts w:asciiTheme="minorHAnsi" w:hAnsiTheme="minorHAnsi" w:cstheme="minorHAnsi"/>
        </w:rPr>
        <w:t>předchozím odstavci</w:t>
      </w:r>
      <w:r w:rsidR="00DC3514">
        <w:rPr>
          <w:rFonts w:asciiTheme="minorHAnsi" w:hAnsiTheme="minorHAnsi" w:cstheme="minorHAnsi"/>
        </w:rPr>
        <w:t xml:space="preserve"> i</w:t>
      </w:r>
      <w:r>
        <w:rPr>
          <w:rFonts w:asciiTheme="minorHAnsi" w:hAnsiTheme="minorHAnsi" w:cstheme="minorHAnsi"/>
        </w:rPr>
        <w:t xml:space="preserve"> p</w:t>
      </w:r>
      <w:r w:rsidR="00DC3514">
        <w:rPr>
          <w:rFonts w:asciiTheme="minorHAnsi" w:hAnsiTheme="minorHAnsi" w:cstheme="minorHAnsi"/>
        </w:rPr>
        <w:t>ro</w:t>
      </w:r>
      <w:r w:rsidR="001C6FA3">
        <w:rPr>
          <w:rFonts w:asciiTheme="minorHAnsi" w:hAnsiTheme="minorHAnsi" w:cstheme="minorHAnsi"/>
        </w:rPr>
        <w:t xml:space="preserve"> následující</w:t>
      </w:r>
      <w:r>
        <w:rPr>
          <w:rFonts w:asciiTheme="minorHAnsi" w:hAnsiTheme="minorHAnsi" w:cstheme="minorHAnsi"/>
        </w:rPr>
        <w:t xml:space="preserve"> </w:t>
      </w:r>
      <w:r w:rsidR="00DC3514">
        <w:rPr>
          <w:rFonts w:asciiTheme="minorHAnsi" w:hAnsiTheme="minorHAnsi" w:cstheme="minorHAnsi"/>
        </w:rPr>
        <w:t>období</w:t>
      </w:r>
      <w:r w:rsidR="001D31DC">
        <w:rPr>
          <w:rFonts w:asciiTheme="minorHAnsi" w:hAnsiTheme="minorHAnsi" w:cstheme="minorHAnsi"/>
        </w:rPr>
        <w:t xml:space="preserve">, nejdéle však po dobu </w:t>
      </w:r>
      <w:r w:rsidR="002769DA">
        <w:rPr>
          <w:rFonts w:asciiTheme="minorHAnsi" w:hAnsiTheme="minorHAnsi" w:cstheme="minorHAnsi"/>
        </w:rPr>
        <w:t>3</w:t>
      </w:r>
      <w:r w:rsidR="001D31DC">
        <w:rPr>
          <w:rFonts w:asciiTheme="minorHAnsi" w:hAnsiTheme="minorHAnsi" w:cstheme="minorHAnsi"/>
        </w:rPr>
        <w:t xml:space="preserve"> let</w:t>
      </w:r>
      <w:r w:rsidR="006655A0">
        <w:rPr>
          <w:rFonts w:asciiTheme="minorHAnsi" w:hAnsiTheme="minorHAnsi" w:cstheme="minorHAnsi"/>
        </w:rPr>
        <w:t xml:space="preserve"> (celkem tedy</w:t>
      </w:r>
      <w:r w:rsidR="00113912">
        <w:rPr>
          <w:rFonts w:asciiTheme="minorHAnsi" w:hAnsiTheme="minorHAnsi" w:cstheme="minorHAnsi"/>
        </w:rPr>
        <w:t xml:space="preserve"> až</w:t>
      </w:r>
      <w:r w:rsidR="006655A0">
        <w:rPr>
          <w:rFonts w:asciiTheme="minorHAnsi" w:hAnsiTheme="minorHAnsi" w:cstheme="minorHAnsi"/>
        </w:rPr>
        <w:t xml:space="preserve"> </w:t>
      </w:r>
      <w:r w:rsidR="002769DA">
        <w:rPr>
          <w:rFonts w:asciiTheme="minorHAnsi" w:hAnsiTheme="minorHAnsi" w:cstheme="minorHAnsi"/>
        </w:rPr>
        <w:t>5</w:t>
      </w:r>
      <w:r w:rsidR="006655A0">
        <w:rPr>
          <w:rFonts w:asciiTheme="minorHAnsi" w:hAnsiTheme="minorHAnsi" w:cstheme="minorHAnsi"/>
        </w:rPr>
        <w:t xml:space="preserve"> let servisu).</w:t>
      </w:r>
      <w:r w:rsidR="00913484">
        <w:rPr>
          <w:rFonts w:asciiTheme="minorHAnsi" w:hAnsiTheme="minorHAnsi" w:cstheme="minorHAnsi"/>
        </w:rPr>
        <w:t xml:space="preserve"> </w:t>
      </w:r>
      <w:r>
        <w:rPr>
          <w:rFonts w:asciiTheme="minorHAnsi" w:hAnsiTheme="minorHAnsi" w:cstheme="minorHAnsi"/>
        </w:rPr>
        <w:t xml:space="preserve"> Uplatnění opčního práva je povinen Kupující oznámit Prodávajícímu alespoň jeden (1) měsíc před uplynutím </w:t>
      </w:r>
      <w:r w:rsidR="00B54072">
        <w:rPr>
          <w:rFonts w:asciiTheme="minorHAnsi" w:hAnsiTheme="minorHAnsi" w:cstheme="minorHAnsi"/>
        </w:rPr>
        <w:t>dvou leté doby</w:t>
      </w:r>
      <w:r>
        <w:rPr>
          <w:rFonts w:asciiTheme="minorHAnsi" w:hAnsiTheme="minorHAnsi" w:cstheme="minorHAnsi"/>
        </w:rPr>
        <w:t xml:space="preserve">. </w:t>
      </w:r>
      <w:r w:rsidR="00DC3514">
        <w:rPr>
          <w:rFonts w:asciiTheme="minorHAnsi" w:hAnsiTheme="minorHAnsi" w:cstheme="minorHAnsi"/>
        </w:rPr>
        <w:t xml:space="preserve">V prohlášení stanoví Kupující rozsah a četnost servisních prohlídek, které požaduje. </w:t>
      </w:r>
    </w:p>
    <w:p w14:paraId="190E2426" w14:textId="77777777" w:rsidR="001C21BA" w:rsidRPr="001C21BA" w:rsidRDefault="009E556F" w:rsidP="009E556F">
      <w:pPr>
        <w:pStyle w:val="Clanek11"/>
        <w:numPr>
          <w:ilvl w:val="1"/>
          <w:numId w:val="21"/>
        </w:numPr>
        <w:rPr>
          <w:rFonts w:asciiTheme="minorHAnsi" w:hAnsiTheme="minorHAnsi" w:cstheme="minorHAnsi"/>
        </w:rPr>
      </w:pPr>
      <w:r w:rsidRPr="00860474">
        <w:rPr>
          <w:rFonts w:asciiTheme="minorHAnsi" w:hAnsiTheme="minorHAnsi" w:cstheme="minorHAnsi"/>
          <w:noProof/>
          <w:szCs w:val="22"/>
        </w:rPr>
        <w:t xml:space="preserve">Celková konečná cena za </w:t>
      </w:r>
      <w:r>
        <w:rPr>
          <w:rFonts w:asciiTheme="minorHAnsi" w:hAnsiTheme="minorHAnsi" w:cstheme="minorHAnsi"/>
          <w:noProof/>
          <w:szCs w:val="22"/>
        </w:rPr>
        <w:t xml:space="preserve">servis 2 ks Kolejových jeřábů dle </w:t>
      </w:r>
      <w:r w:rsidR="00DC3514">
        <w:rPr>
          <w:rFonts w:asciiTheme="minorHAnsi" w:hAnsiTheme="minorHAnsi" w:cstheme="minorHAnsi"/>
          <w:noProof/>
          <w:szCs w:val="22"/>
        </w:rPr>
        <w:t>odstavce 6.11 Smlouvy</w:t>
      </w:r>
      <w:r w:rsidRPr="00860474">
        <w:rPr>
          <w:rFonts w:asciiTheme="minorHAnsi" w:hAnsiTheme="minorHAnsi" w:cstheme="minorHAnsi"/>
          <w:noProof/>
          <w:szCs w:val="22"/>
        </w:rPr>
        <w:t xml:space="preserve"> činí</w:t>
      </w:r>
      <w:r w:rsidR="001C21BA">
        <w:rPr>
          <w:rFonts w:asciiTheme="minorHAnsi" w:hAnsiTheme="minorHAnsi" w:cstheme="minorHAnsi"/>
          <w:noProof/>
          <w:szCs w:val="22"/>
        </w:rPr>
        <w:t>:</w:t>
      </w:r>
    </w:p>
    <w:p w14:paraId="5AE94917" w14:textId="0F7DE0EF" w:rsidR="001C21BA" w:rsidRDefault="001C21BA" w:rsidP="001C21BA">
      <w:pPr>
        <w:pStyle w:val="Clanek11"/>
        <w:tabs>
          <w:tab w:val="clear" w:pos="567"/>
        </w:tabs>
        <w:ind w:firstLine="0"/>
        <w:rPr>
          <w:rFonts w:asciiTheme="minorHAnsi" w:hAnsiTheme="minorHAnsi" w:cstheme="minorHAnsi"/>
          <w:noProof/>
          <w:szCs w:val="22"/>
        </w:rPr>
      </w:pPr>
      <w:r w:rsidRPr="00690F21">
        <w:rPr>
          <w:rFonts w:asciiTheme="minorHAnsi" w:hAnsiTheme="minorHAnsi" w:cstheme="minorHAnsi"/>
          <w:noProof/>
          <w:color w:val="FF0000"/>
          <w:szCs w:val="22"/>
          <w:highlight w:val="yellow"/>
        </w:rPr>
        <w:t>***</w:t>
      </w:r>
      <w:r w:rsidRPr="00690F21">
        <w:rPr>
          <w:rFonts w:asciiTheme="minorHAnsi" w:hAnsiTheme="minorHAnsi" w:cstheme="minorHAnsi"/>
          <w:noProof/>
          <w:szCs w:val="22"/>
          <w:highlight w:val="yellow"/>
        </w:rPr>
        <w:t xml:space="preserve"> </w:t>
      </w:r>
      <w:r>
        <w:rPr>
          <w:rFonts w:asciiTheme="minorHAnsi" w:hAnsiTheme="minorHAnsi" w:cstheme="minorHAnsi"/>
          <w:highlight w:val="yellow"/>
        </w:rPr>
        <w:t>doplní účastník</w:t>
      </w:r>
      <w:r w:rsidRPr="00690F21">
        <w:rPr>
          <w:rFonts w:asciiTheme="minorHAnsi" w:hAnsiTheme="minorHAnsi" w:cstheme="minorHAnsi"/>
          <w:noProof/>
          <w:szCs w:val="22"/>
        </w:rPr>
        <w:t xml:space="preserve"> (slovy:</w:t>
      </w:r>
      <w:r>
        <w:rPr>
          <w:rFonts w:asciiTheme="minorHAnsi" w:hAnsiTheme="minorHAnsi" w:cstheme="minorHAnsi"/>
          <w:noProof/>
          <w:szCs w:val="22"/>
        </w:rPr>
        <w:t xml:space="preserve"> </w:t>
      </w:r>
      <w:r w:rsidRPr="00690F21">
        <w:rPr>
          <w:rFonts w:asciiTheme="minorHAnsi" w:hAnsiTheme="minorHAnsi" w:cstheme="minorHAnsi"/>
          <w:noProof/>
          <w:color w:val="FF0000"/>
          <w:szCs w:val="22"/>
          <w:highlight w:val="yellow"/>
        </w:rPr>
        <w:t>***</w:t>
      </w:r>
      <w:r w:rsidRPr="00690F21">
        <w:rPr>
          <w:rFonts w:asciiTheme="minorHAnsi" w:hAnsiTheme="minorHAnsi" w:cstheme="minorHAnsi"/>
          <w:noProof/>
          <w:szCs w:val="22"/>
          <w:highlight w:val="yellow"/>
        </w:rPr>
        <w:t xml:space="preserve"> </w:t>
      </w:r>
      <w:r>
        <w:rPr>
          <w:rFonts w:asciiTheme="minorHAnsi" w:hAnsiTheme="minorHAnsi" w:cstheme="minorHAnsi"/>
          <w:highlight w:val="yellow"/>
        </w:rPr>
        <w:t>doplní účastník</w:t>
      </w:r>
      <w:r>
        <w:rPr>
          <w:rFonts w:asciiTheme="minorHAnsi" w:hAnsiTheme="minorHAnsi" w:cstheme="minorHAnsi"/>
        </w:rPr>
        <w:t>)</w:t>
      </w:r>
      <w:r w:rsidRPr="00690F21">
        <w:rPr>
          <w:rFonts w:asciiTheme="minorHAnsi" w:hAnsiTheme="minorHAnsi" w:cstheme="minorHAnsi"/>
          <w:noProof/>
          <w:szCs w:val="22"/>
        </w:rPr>
        <w:t xml:space="preserve"> </w:t>
      </w:r>
      <w:r w:rsidRPr="00860474">
        <w:rPr>
          <w:rFonts w:asciiTheme="minorHAnsi" w:hAnsiTheme="minorHAnsi" w:cstheme="minorHAnsi"/>
          <w:noProof/>
          <w:szCs w:val="22"/>
        </w:rPr>
        <w:t>bez daně z přidané hodnoty</w:t>
      </w:r>
    </w:p>
    <w:p w14:paraId="42A5D04C" w14:textId="77777777" w:rsidR="001C21BA" w:rsidRDefault="001C21BA" w:rsidP="001C21BA">
      <w:pPr>
        <w:pStyle w:val="Clanek11"/>
        <w:tabs>
          <w:tab w:val="clear" w:pos="567"/>
        </w:tabs>
        <w:ind w:firstLine="0"/>
        <w:rPr>
          <w:rFonts w:asciiTheme="minorHAnsi" w:hAnsiTheme="minorHAnsi" w:cstheme="minorHAnsi"/>
          <w:noProof/>
          <w:szCs w:val="22"/>
        </w:rPr>
      </w:pPr>
      <w:r w:rsidRPr="00690F21">
        <w:rPr>
          <w:rFonts w:asciiTheme="minorHAnsi" w:hAnsiTheme="minorHAnsi" w:cstheme="minorHAnsi"/>
          <w:noProof/>
          <w:color w:val="FF0000"/>
          <w:szCs w:val="22"/>
          <w:highlight w:val="yellow"/>
        </w:rPr>
        <w:t>***</w:t>
      </w:r>
      <w:r w:rsidRPr="00690F21">
        <w:rPr>
          <w:rFonts w:asciiTheme="minorHAnsi" w:hAnsiTheme="minorHAnsi" w:cstheme="minorHAnsi"/>
          <w:noProof/>
          <w:szCs w:val="22"/>
          <w:highlight w:val="yellow"/>
        </w:rPr>
        <w:t xml:space="preserve"> </w:t>
      </w:r>
      <w:r>
        <w:rPr>
          <w:rFonts w:asciiTheme="minorHAnsi" w:hAnsiTheme="minorHAnsi" w:cstheme="minorHAnsi"/>
          <w:highlight w:val="yellow"/>
        </w:rPr>
        <w:t>doplní účastník</w:t>
      </w:r>
      <w:r w:rsidRPr="00690F21">
        <w:rPr>
          <w:rFonts w:asciiTheme="minorHAnsi" w:hAnsiTheme="minorHAnsi" w:cstheme="minorHAnsi"/>
          <w:noProof/>
          <w:szCs w:val="22"/>
        </w:rPr>
        <w:t xml:space="preserve"> (slovy:</w:t>
      </w:r>
      <w:r>
        <w:rPr>
          <w:rFonts w:asciiTheme="minorHAnsi" w:hAnsiTheme="minorHAnsi" w:cstheme="minorHAnsi"/>
          <w:noProof/>
          <w:szCs w:val="22"/>
        </w:rPr>
        <w:t xml:space="preserve"> </w:t>
      </w:r>
      <w:r w:rsidRPr="00690F21">
        <w:rPr>
          <w:rFonts w:asciiTheme="minorHAnsi" w:hAnsiTheme="minorHAnsi" w:cstheme="minorHAnsi"/>
          <w:noProof/>
          <w:color w:val="FF0000"/>
          <w:szCs w:val="22"/>
          <w:highlight w:val="yellow"/>
        </w:rPr>
        <w:t>***</w:t>
      </w:r>
      <w:r w:rsidRPr="00690F21">
        <w:rPr>
          <w:rFonts w:asciiTheme="minorHAnsi" w:hAnsiTheme="minorHAnsi" w:cstheme="minorHAnsi"/>
          <w:noProof/>
          <w:szCs w:val="22"/>
          <w:highlight w:val="yellow"/>
        </w:rPr>
        <w:t xml:space="preserve"> </w:t>
      </w:r>
      <w:r>
        <w:rPr>
          <w:rFonts w:asciiTheme="minorHAnsi" w:hAnsiTheme="minorHAnsi" w:cstheme="minorHAnsi"/>
          <w:highlight w:val="yellow"/>
        </w:rPr>
        <w:t>doplní účastník</w:t>
      </w:r>
      <w:r>
        <w:rPr>
          <w:rFonts w:asciiTheme="minorHAnsi" w:hAnsiTheme="minorHAnsi" w:cstheme="minorHAnsi"/>
        </w:rPr>
        <w:t>)</w:t>
      </w:r>
      <w:r w:rsidRPr="00690F21">
        <w:rPr>
          <w:rFonts w:asciiTheme="minorHAnsi" w:hAnsiTheme="minorHAnsi" w:cstheme="minorHAnsi"/>
          <w:noProof/>
          <w:szCs w:val="22"/>
        </w:rPr>
        <w:t xml:space="preserve"> </w:t>
      </w:r>
      <w:r w:rsidRPr="00860474">
        <w:rPr>
          <w:rFonts w:asciiTheme="minorHAnsi" w:hAnsiTheme="minorHAnsi" w:cstheme="minorHAnsi"/>
          <w:noProof/>
          <w:szCs w:val="22"/>
        </w:rPr>
        <w:t>da</w:t>
      </w:r>
      <w:r>
        <w:rPr>
          <w:rFonts w:asciiTheme="minorHAnsi" w:hAnsiTheme="minorHAnsi" w:cstheme="minorHAnsi"/>
          <w:noProof/>
          <w:szCs w:val="22"/>
        </w:rPr>
        <w:t>ň</w:t>
      </w:r>
      <w:r w:rsidRPr="00860474">
        <w:rPr>
          <w:rFonts w:asciiTheme="minorHAnsi" w:hAnsiTheme="minorHAnsi" w:cstheme="minorHAnsi"/>
          <w:noProof/>
          <w:szCs w:val="22"/>
        </w:rPr>
        <w:t xml:space="preserve"> z přidané hodnoty</w:t>
      </w:r>
    </w:p>
    <w:p w14:paraId="26E7D3C5" w14:textId="654232F3" w:rsidR="009E556F" w:rsidRDefault="001C21BA" w:rsidP="001C21BA">
      <w:pPr>
        <w:pStyle w:val="Clanek11"/>
        <w:tabs>
          <w:tab w:val="clear" w:pos="567"/>
        </w:tabs>
        <w:ind w:firstLine="0"/>
        <w:rPr>
          <w:rFonts w:asciiTheme="minorHAnsi" w:hAnsiTheme="minorHAnsi" w:cstheme="minorHAnsi"/>
          <w:noProof/>
          <w:szCs w:val="22"/>
        </w:rPr>
      </w:pPr>
      <w:r w:rsidRPr="00690F21">
        <w:rPr>
          <w:rFonts w:asciiTheme="minorHAnsi" w:hAnsiTheme="minorHAnsi" w:cstheme="minorHAnsi"/>
          <w:noProof/>
          <w:color w:val="FF0000"/>
          <w:szCs w:val="22"/>
          <w:highlight w:val="yellow"/>
        </w:rPr>
        <w:t>***</w:t>
      </w:r>
      <w:r w:rsidRPr="00690F21">
        <w:rPr>
          <w:rFonts w:asciiTheme="minorHAnsi" w:hAnsiTheme="minorHAnsi" w:cstheme="minorHAnsi"/>
          <w:noProof/>
          <w:szCs w:val="22"/>
          <w:highlight w:val="yellow"/>
        </w:rPr>
        <w:t xml:space="preserve"> </w:t>
      </w:r>
      <w:r>
        <w:rPr>
          <w:rFonts w:asciiTheme="minorHAnsi" w:hAnsiTheme="minorHAnsi" w:cstheme="minorHAnsi"/>
          <w:highlight w:val="yellow"/>
        </w:rPr>
        <w:t>doplní účastník</w:t>
      </w:r>
      <w:r w:rsidRPr="00690F21">
        <w:rPr>
          <w:rFonts w:asciiTheme="minorHAnsi" w:hAnsiTheme="minorHAnsi" w:cstheme="minorHAnsi"/>
          <w:noProof/>
          <w:szCs w:val="22"/>
        </w:rPr>
        <w:t xml:space="preserve"> (slovy:</w:t>
      </w:r>
      <w:r>
        <w:rPr>
          <w:rFonts w:asciiTheme="minorHAnsi" w:hAnsiTheme="minorHAnsi" w:cstheme="minorHAnsi"/>
          <w:noProof/>
          <w:szCs w:val="22"/>
        </w:rPr>
        <w:t xml:space="preserve"> </w:t>
      </w:r>
      <w:r w:rsidRPr="00690F21">
        <w:rPr>
          <w:rFonts w:asciiTheme="minorHAnsi" w:hAnsiTheme="minorHAnsi" w:cstheme="minorHAnsi"/>
          <w:noProof/>
          <w:color w:val="FF0000"/>
          <w:szCs w:val="22"/>
          <w:highlight w:val="yellow"/>
        </w:rPr>
        <w:t>***</w:t>
      </w:r>
      <w:r w:rsidRPr="00690F21">
        <w:rPr>
          <w:rFonts w:asciiTheme="minorHAnsi" w:hAnsiTheme="minorHAnsi" w:cstheme="minorHAnsi"/>
          <w:noProof/>
          <w:szCs w:val="22"/>
          <w:highlight w:val="yellow"/>
        </w:rPr>
        <w:t xml:space="preserve"> </w:t>
      </w:r>
      <w:r>
        <w:rPr>
          <w:rFonts w:asciiTheme="minorHAnsi" w:hAnsiTheme="minorHAnsi" w:cstheme="minorHAnsi"/>
          <w:highlight w:val="yellow"/>
        </w:rPr>
        <w:t>doplní účastník</w:t>
      </w:r>
      <w:r>
        <w:rPr>
          <w:rFonts w:asciiTheme="minorHAnsi" w:hAnsiTheme="minorHAnsi" w:cstheme="minorHAnsi"/>
        </w:rPr>
        <w:t>)</w:t>
      </w:r>
      <w:r w:rsidRPr="00690F21">
        <w:rPr>
          <w:rFonts w:asciiTheme="minorHAnsi" w:hAnsiTheme="minorHAnsi" w:cstheme="minorHAnsi"/>
          <w:noProof/>
          <w:szCs w:val="22"/>
        </w:rPr>
        <w:t xml:space="preserve"> </w:t>
      </w:r>
      <w:r>
        <w:rPr>
          <w:rFonts w:asciiTheme="minorHAnsi" w:hAnsiTheme="minorHAnsi" w:cstheme="minorHAnsi"/>
          <w:noProof/>
          <w:szCs w:val="22"/>
        </w:rPr>
        <w:t>včetně</w:t>
      </w:r>
      <w:r w:rsidRPr="00860474">
        <w:rPr>
          <w:rFonts w:asciiTheme="minorHAnsi" w:hAnsiTheme="minorHAnsi" w:cstheme="minorHAnsi"/>
          <w:noProof/>
          <w:szCs w:val="22"/>
        </w:rPr>
        <w:t xml:space="preserve"> daně z přidané hodnoty</w:t>
      </w:r>
      <w:r w:rsidR="009E556F" w:rsidRPr="00860474">
        <w:rPr>
          <w:rFonts w:asciiTheme="minorHAnsi" w:hAnsiTheme="minorHAnsi" w:cstheme="minorHAnsi"/>
          <w:noProof/>
          <w:szCs w:val="22"/>
        </w:rPr>
        <w:t>(„</w:t>
      </w:r>
      <w:r w:rsidR="009E556F">
        <w:rPr>
          <w:rFonts w:asciiTheme="minorHAnsi" w:hAnsiTheme="minorHAnsi" w:cstheme="minorHAnsi"/>
          <w:b/>
          <w:noProof/>
          <w:szCs w:val="22"/>
        </w:rPr>
        <w:t>Cena za servis</w:t>
      </w:r>
      <w:r w:rsidR="009E556F" w:rsidRPr="00860474">
        <w:rPr>
          <w:rFonts w:asciiTheme="minorHAnsi" w:hAnsiTheme="minorHAnsi" w:cstheme="minorHAnsi"/>
          <w:noProof/>
          <w:szCs w:val="22"/>
        </w:rPr>
        <w:t xml:space="preserve">“) </w:t>
      </w:r>
    </w:p>
    <w:p w14:paraId="5C18DB87" w14:textId="542262E2" w:rsidR="008C46EF" w:rsidRDefault="008C46EF" w:rsidP="001C21BA">
      <w:pPr>
        <w:pStyle w:val="Clanek11"/>
        <w:tabs>
          <w:tab w:val="clear" w:pos="567"/>
        </w:tabs>
        <w:ind w:firstLine="0"/>
        <w:rPr>
          <w:rFonts w:asciiTheme="minorHAnsi" w:hAnsiTheme="minorHAnsi" w:cstheme="minorHAnsi"/>
          <w:noProof/>
          <w:szCs w:val="22"/>
        </w:rPr>
      </w:pPr>
      <w:r>
        <w:rPr>
          <w:rFonts w:asciiTheme="minorHAnsi" w:hAnsiTheme="minorHAnsi" w:cstheme="minorHAnsi"/>
          <w:noProof/>
          <w:szCs w:val="22"/>
        </w:rPr>
        <w:t>Cena za servis jednotlivých kolejových jeřábů je stanovena takto:</w:t>
      </w:r>
    </w:p>
    <w:p w14:paraId="474CD903" w14:textId="77777777" w:rsidR="008C46EF" w:rsidRDefault="008C46EF" w:rsidP="008C46EF">
      <w:pPr>
        <w:pStyle w:val="Clanek11"/>
        <w:tabs>
          <w:tab w:val="clear" w:pos="567"/>
        </w:tabs>
        <w:ind w:left="0" w:firstLine="0"/>
        <w:rPr>
          <w:rFonts w:asciiTheme="minorHAnsi" w:hAnsiTheme="minorHAnsi" w:cstheme="minorBidi"/>
          <w:noProof/>
        </w:rPr>
      </w:pPr>
      <w:r w:rsidRPr="2F7A8665">
        <w:rPr>
          <w:rFonts w:asciiTheme="minorHAnsi" w:hAnsiTheme="minorHAnsi" w:cstheme="minorBidi"/>
          <w:noProof/>
        </w:rPr>
        <w:t>Kolejový jeřáb č. 1</w:t>
      </w:r>
      <w:r>
        <w:rPr>
          <w:rFonts w:asciiTheme="minorHAnsi" w:hAnsiTheme="minorHAnsi" w:cstheme="minorHAnsi"/>
          <w:noProof/>
          <w:szCs w:val="22"/>
        </w:rPr>
        <w:tab/>
      </w:r>
      <w:r>
        <w:rPr>
          <w:rFonts w:asciiTheme="minorHAnsi" w:hAnsiTheme="minorHAnsi" w:cstheme="minorHAnsi"/>
          <w:noProof/>
          <w:szCs w:val="22"/>
        </w:rPr>
        <w:tab/>
      </w:r>
      <w:r>
        <w:rPr>
          <w:rFonts w:asciiTheme="minorHAnsi" w:hAnsiTheme="minorHAnsi" w:cstheme="minorHAnsi"/>
          <w:noProof/>
          <w:szCs w:val="22"/>
        </w:rPr>
        <w:tab/>
      </w:r>
      <w:r>
        <w:rPr>
          <w:rFonts w:asciiTheme="minorHAnsi" w:hAnsiTheme="minorHAnsi" w:cstheme="minorHAnsi"/>
          <w:noProof/>
          <w:szCs w:val="22"/>
        </w:rPr>
        <w:tab/>
      </w:r>
      <w:r>
        <w:rPr>
          <w:rFonts w:asciiTheme="minorHAnsi" w:hAnsiTheme="minorHAnsi" w:cstheme="minorHAnsi"/>
          <w:noProof/>
          <w:szCs w:val="22"/>
        </w:rPr>
        <w:tab/>
      </w:r>
      <w:r>
        <w:rPr>
          <w:rFonts w:asciiTheme="minorHAnsi" w:hAnsiTheme="minorHAnsi" w:cstheme="minorHAnsi"/>
          <w:noProof/>
          <w:szCs w:val="22"/>
        </w:rPr>
        <w:tab/>
      </w:r>
      <w:r w:rsidRPr="2F7A8665">
        <w:rPr>
          <w:rFonts w:asciiTheme="minorHAnsi" w:hAnsiTheme="minorHAnsi" w:cstheme="minorBidi"/>
          <w:noProof/>
          <w:color w:val="FF0000"/>
          <w:highlight w:val="yellow"/>
        </w:rPr>
        <w:t>***</w:t>
      </w:r>
      <w:r w:rsidRPr="2F7A8665">
        <w:rPr>
          <w:rFonts w:asciiTheme="minorHAnsi" w:hAnsiTheme="minorHAnsi" w:cstheme="minorBidi"/>
          <w:noProof/>
          <w:highlight w:val="yellow"/>
        </w:rPr>
        <w:t xml:space="preserve"> </w:t>
      </w:r>
      <w:r w:rsidRPr="2F7A8665">
        <w:rPr>
          <w:rFonts w:asciiTheme="minorHAnsi" w:hAnsiTheme="minorHAnsi" w:cstheme="minorBidi"/>
          <w:highlight w:val="yellow"/>
        </w:rPr>
        <w:t>doplní účastník</w:t>
      </w:r>
      <w:r w:rsidRPr="2F7A8665">
        <w:rPr>
          <w:rFonts w:asciiTheme="minorHAnsi" w:hAnsiTheme="minorHAnsi" w:cstheme="minorBidi"/>
          <w:noProof/>
        </w:rPr>
        <w:t xml:space="preserve"> EUR bez DPH</w:t>
      </w:r>
    </w:p>
    <w:p w14:paraId="6A2E2513" w14:textId="77777777" w:rsidR="008C46EF" w:rsidRDefault="008C46EF" w:rsidP="008C46EF">
      <w:pPr>
        <w:pStyle w:val="Clanek11"/>
        <w:tabs>
          <w:tab w:val="clear" w:pos="567"/>
        </w:tabs>
        <w:ind w:left="5664" w:firstLine="0"/>
        <w:jc w:val="left"/>
        <w:rPr>
          <w:rFonts w:asciiTheme="minorHAnsi" w:hAnsiTheme="minorHAnsi" w:cstheme="minorBidi"/>
          <w:noProof/>
        </w:rPr>
      </w:pPr>
      <w:r w:rsidRPr="2F7A8665">
        <w:rPr>
          <w:rFonts w:asciiTheme="minorHAnsi" w:hAnsiTheme="minorHAnsi" w:cstheme="minorBidi"/>
          <w:noProof/>
          <w:color w:val="FF0000"/>
          <w:highlight w:val="yellow"/>
        </w:rPr>
        <w:t>***</w:t>
      </w:r>
      <w:r w:rsidRPr="2F7A8665">
        <w:rPr>
          <w:rFonts w:asciiTheme="minorHAnsi" w:hAnsiTheme="minorHAnsi" w:cstheme="minorBidi"/>
          <w:noProof/>
          <w:highlight w:val="yellow"/>
        </w:rPr>
        <w:t xml:space="preserve"> </w:t>
      </w:r>
      <w:r w:rsidRPr="2F7A8665">
        <w:rPr>
          <w:rFonts w:asciiTheme="minorHAnsi" w:hAnsiTheme="minorHAnsi" w:cstheme="minorBidi"/>
          <w:highlight w:val="yellow"/>
        </w:rPr>
        <w:t>doplní účastník</w:t>
      </w:r>
      <w:r w:rsidRPr="2F7A8665">
        <w:rPr>
          <w:rFonts w:asciiTheme="minorHAnsi" w:hAnsiTheme="minorHAnsi" w:cstheme="minorBidi"/>
          <w:noProof/>
        </w:rPr>
        <w:t xml:space="preserve"> DPH</w:t>
      </w:r>
    </w:p>
    <w:p w14:paraId="075133B4" w14:textId="77777777" w:rsidR="008C46EF" w:rsidRDefault="008C46EF" w:rsidP="008C46EF">
      <w:pPr>
        <w:pStyle w:val="Clanek11"/>
        <w:tabs>
          <w:tab w:val="clear" w:pos="567"/>
        </w:tabs>
        <w:ind w:left="5664" w:firstLine="0"/>
        <w:jc w:val="left"/>
        <w:rPr>
          <w:rFonts w:asciiTheme="minorHAnsi" w:hAnsiTheme="minorHAnsi" w:cstheme="minorBidi"/>
          <w:noProof/>
        </w:rPr>
      </w:pPr>
      <w:r w:rsidRPr="2F7A8665">
        <w:rPr>
          <w:rFonts w:asciiTheme="minorHAnsi" w:hAnsiTheme="minorHAnsi" w:cstheme="minorBidi"/>
          <w:noProof/>
          <w:color w:val="FF0000"/>
          <w:highlight w:val="yellow"/>
        </w:rPr>
        <w:t>***</w:t>
      </w:r>
      <w:r w:rsidRPr="2F7A8665">
        <w:rPr>
          <w:rFonts w:asciiTheme="minorHAnsi" w:hAnsiTheme="minorHAnsi" w:cstheme="minorBidi"/>
          <w:noProof/>
          <w:highlight w:val="yellow"/>
        </w:rPr>
        <w:t xml:space="preserve"> </w:t>
      </w:r>
      <w:r w:rsidRPr="2F7A8665">
        <w:rPr>
          <w:rFonts w:asciiTheme="minorHAnsi" w:hAnsiTheme="minorHAnsi" w:cstheme="minorBidi"/>
          <w:highlight w:val="yellow"/>
        </w:rPr>
        <w:t>doplní účastník</w:t>
      </w:r>
      <w:r w:rsidRPr="2F7A8665">
        <w:rPr>
          <w:rFonts w:asciiTheme="minorHAnsi" w:hAnsiTheme="minorHAnsi" w:cstheme="minorBidi"/>
          <w:noProof/>
        </w:rPr>
        <w:t xml:space="preserve"> EUR </w:t>
      </w:r>
      <w:r>
        <w:rPr>
          <w:rFonts w:asciiTheme="minorHAnsi" w:hAnsiTheme="minorHAnsi" w:cstheme="minorBidi"/>
          <w:noProof/>
        </w:rPr>
        <w:t>včetně</w:t>
      </w:r>
      <w:r w:rsidRPr="2F7A8665">
        <w:rPr>
          <w:rFonts w:asciiTheme="minorHAnsi" w:hAnsiTheme="minorHAnsi" w:cstheme="minorBidi"/>
          <w:noProof/>
        </w:rPr>
        <w:t xml:space="preserve"> DPH</w:t>
      </w:r>
    </w:p>
    <w:p w14:paraId="51394626" w14:textId="77777777" w:rsidR="008C46EF" w:rsidRDefault="008C46EF" w:rsidP="008C46EF">
      <w:pPr>
        <w:pStyle w:val="Clanek11"/>
        <w:tabs>
          <w:tab w:val="clear" w:pos="567"/>
        </w:tabs>
        <w:ind w:left="0" w:firstLine="0"/>
        <w:rPr>
          <w:rFonts w:asciiTheme="minorHAnsi" w:hAnsiTheme="minorHAnsi" w:cstheme="minorBidi"/>
          <w:noProof/>
        </w:rPr>
      </w:pPr>
      <w:r w:rsidRPr="2F7A8665">
        <w:rPr>
          <w:rFonts w:asciiTheme="minorHAnsi" w:hAnsiTheme="minorHAnsi" w:cstheme="minorBidi"/>
          <w:noProof/>
        </w:rPr>
        <w:t>Kolejový jeřáb č. 2</w:t>
      </w:r>
      <w:r>
        <w:rPr>
          <w:rFonts w:asciiTheme="minorHAnsi" w:hAnsiTheme="minorHAnsi" w:cstheme="minorHAnsi"/>
          <w:noProof/>
          <w:szCs w:val="22"/>
        </w:rPr>
        <w:tab/>
      </w:r>
      <w:r>
        <w:rPr>
          <w:rFonts w:asciiTheme="minorHAnsi" w:hAnsiTheme="minorHAnsi" w:cstheme="minorHAnsi"/>
          <w:noProof/>
          <w:szCs w:val="22"/>
        </w:rPr>
        <w:tab/>
      </w:r>
      <w:r>
        <w:rPr>
          <w:rFonts w:asciiTheme="minorHAnsi" w:hAnsiTheme="minorHAnsi" w:cstheme="minorHAnsi"/>
          <w:noProof/>
          <w:szCs w:val="22"/>
        </w:rPr>
        <w:tab/>
      </w:r>
      <w:r>
        <w:rPr>
          <w:rFonts w:asciiTheme="minorHAnsi" w:hAnsiTheme="minorHAnsi" w:cstheme="minorHAnsi"/>
          <w:noProof/>
          <w:szCs w:val="22"/>
        </w:rPr>
        <w:tab/>
      </w:r>
      <w:r>
        <w:rPr>
          <w:rFonts w:asciiTheme="minorHAnsi" w:hAnsiTheme="minorHAnsi" w:cstheme="minorHAnsi"/>
          <w:noProof/>
          <w:szCs w:val="22"/>
        </w:rPr>
        <w:tab/>
      </w:r>
      <w:r>
        <w:rPr>
          <w:rFonts w:asciiTheme="minorHAnsi" w:hAnsiTheme="minorHAnsi" w:cstheme="minorHAnsi"/>
          <w:noProof/>
          <w:szCs w:val="22"/>
        </w:rPr>
        <w:tab/>
      </w:r>
      <w:r w:rsidRPr="2F7A8665">
        <w:rPr>
          <w:rFonts w:asciiTheme="minorHAnsi" w:hAnsiTheme="minorHAnsi" w:cstheme="minorBidi"/>
          <w:noProof/>
          <w:color w:val="FF0000"/>
          <w:highlight w:val="yellow"/>
        </w:rPr>
        <w:t>***</w:t>
      </w:r>
      <w:r w:rsidRPr="2F7A8665">
        <w:rPr>
          <w:rFonts w:asciiTheme="minorHAnsi" w:hAnsiTheme="minorHAnsi" w:cstheme="minorBidi"/>
          <w:noProof/>
          <w:highlight w:val="yellow"/>
        </w:rPr>
        <w:t xml:space="preserve"> </w:t>
      </w:r>
      <w:r w:rsidRPr="2F7A8665">
        <w:rPr>
          <w:rFonts w:asciiTheme="minorHAnsi" w:hAnsiTheme="minorHAnsi" w:cstheme="minorBidi"/>
          <w:highlight w:val="yellow"/>
        </w:rPr>
        <w:t>doplní účastník</w:t>
      </w:r>
      <w:r w:rsidRPr="2F7A8665">
        <w:rPr>
          <w:rFonts w:asciiTheme="minorHAnsi" w:hAnsiTheme="minorHAnsi" w:cstheme="minorBidi"/>
          <w:noProof/>
        </w:rPr>
        <w:t xml:space="preserve"> EUR bez DPH</w:t>
      </w:r>
    </w:p>
    <w:p w14:paraId="1D44FDC4" w14:textId="77777777" w:rsidR="008C46EF" w:rsidRDefault="008C46EF" w:rsidP="008C46EF">
      <w:pPr>
        <w:pStyle w:val="Clanek11"/>
        <w:tabs>
          <w:tab w:val="clear" w:pos="567"/>
        </w:tabs>
        <w:ind w:left="5664" w:firstLine="0"/>
        <w:jc w:val="left"/>
        <w:rPr>
          <w:rFonts w:asciiTheme="minorHAnsi" w:hAnsiTheme="minorHAnsi" w:cstheme="minorBidi"/>
          <w:noProof/>
        </w:rPr>
      </w:pPr>
      <w:r w:rsidRPr="2F7A8665">
        <w:rPr>
          <w:rFonts w:asciiTheme="minorHAnsi" w:hAnsiTheme="minorHAnsi" w:cstheme="minorBidi"/>
          <w:noProof/>
          <w:color w:val="FF0000"/>
          <w:highlight w:val="yellow"/>
        </w:rPr>
        <w:t>***</w:t>
      </w:r>
      <w:r w:rsidRPr="2F7A8665">
        <w:rPr>
          <w:rFonts w:asciiTheme="minorHAnsi" w:hAnsiTheme="minorHAnsi" w:cstheme="minorBidi"/>
          <w:noProof/>
          <w:highlight w:val="yellow"/>
        </w:rPr>
        <w:t xml:space="preserve"> </w:t>
      </w:r>
      <w:r w:rsidRPr="2F7A8665">
        <w:rPr>
          <w:rFonts w:asciiTheme="minorHAnsi" w:hAnsiTheme="minorHAnsi" w:cstheme="minorBidi"/>
          <w:highlight w:val="yellow"/>
        </w:rPr>
        <w:t>doplní účastník</w:t>
      </w:r>
      <w:r w:rsidRPr="2F7A8665">
        <w:rPr>
          <w:rFonts w:asciiTheme="minorHAnsi" w:hAnsiTheme="minorHAnsi" w:cstheme="minorBidi"/>
          <w:noProof/>
        </w:rPr>
        <w:t xml:space="preserve"> DPH</w:t>
      </w:r>
    </w:p>
    <w:p w14:paraId="7AC8197F" w14:textId="77777777" w:rsidR="008C46EF" w:rsidRDefault="008C46EF" w:rsidP="008C46EF">
      <w:pPr>
        <w:pStyle w:val="Clanek11"/>
        <w:tabs>
          <w:tab w:val="clear" w:pos="567"/>
        </w:tabs>
        <w:ind w:left="5664" w:firstLine="0"/>
        <w:jc w:val="left"/>
        <w:rPr>
          <w:rFonts w:asciiTheme="minorHAnsi" w:hAnsiTheme="minorHAnsi" w:cstheme="minorBidi"/>
          <w:noProof/>
        </w:rPr>
      </w:pPr>
      <w:r w:rsidRPr="2F7A8665">
        <w:rPr>
          <w:rFonts w:asciiTheme="minorHAnsi" w:hAnsiTheme="minorHAnsi" w:cstheme="minorBidi"/>
          <w:noProof/>
          <w:color w:val="FF0000"/>
          <w:highlight w:val="yellow"/>
        </w:rPr>
        <w:t>***</w:t>
      </w:r>
      <w:r w:rsidRPr="2F7A8665">
        <w:rPr>
          <w:rFonts w:asciiTheme="minorHAnsi" w:hAnsiTheme="minorHAnsi" w:cstheme="minorBidi"/>
          <w:noProof/>
          <w:highlight w:val="yellow"/>
        </w:rPr>
        <w:t xml:space="preserve"> </w:t>
      </w:r>
      <w:r w:rsidRPr="2F7A8665">
        <w:rPr>
          <w:rFonts w:asciiTheme="minorHAnsi" w:hAnsiTheme="minorHAnsi" w:cstheme="minorBidi"/>
          <w:highlight w:val="yellow"/>
        </w:rPr>
        <w:t>doplní účastník</w:t>
      </w:r>
      <w:r w:rsidRPr="2F7A8665">
        <w:rPr>
          <w:rFonts w:asciiTheme="minorHAnsi" w:hAnsiTheme="minorHAnsi" w:cstheme="minorBidi"/>
          <w:noProof/>
        </w:rPr>
        <w:t xml:space="preserve"> EUR </w:t>
      </w:r>
      <w:r>
        <w:rPr>
          <w:rFonts w:asciiTheme="minorHAnsi" w:hAnsiTheme="minorHAnsi" w:cstheme="minorBidi"/>
          <w:noProof/>
        </w:rPr>
        <w:t>včetně</w:t>
      </w:r>
      <w:r w:rsidRPr="2F7A8665">
        <w:rPr>
          <w:rFonts w:asciiTheme="minorHAnsi" w:hAnsiTheme="minorHAnsi" w:cstheme="minorBidi"/>
          <w:noProof/>
        </w:rPr>
        <w:t xml:space="preserve"> DPH</w:t>
      </w:r>
    </w:p>
    <w:p w14:paraId="28D8A67D" w14:textId="056D2F60" w:rsidR="001428A1" w:rsidRPr="006B073E" w:rsidRDefault="009E556F" w:rsidP="006B073E">
      <w:pPr>
        <w:pStyle w:val="Clanek11"/>
        <w:numPr>
          <w:ilvl w:val="1"/>
          <w:numId w:val="21"/>
        </w:numPr>
        <w:rPr>
          <w:rFonts w:asciiTheme="minorHAnsi" w:hAnsiTheme="minorHAnsi" w:cstheme="minorHAnsi"/>
        </w:rPr>
      </w:pPr>
      <w:r>
        <w:rPr>
          <w:rFonts w:asciiTheme="minorHAnsi" w:hAnsiTheme="minorHAnsi" w:cstheme="minorHAnsi"/>
        </w:rPr>
        <w:t>Kupující se zavazuje za každ</w:t>
      </w:r>
      <w:r w:rsidR="006B073E">
        <w:rPr>
          <w:rFonts w:asciiTheme="minorHAnsi" w:hAnsiTheme="minorHAnsi" w:cstheme="minorHAnsi"/>
        </w:rPr>
        <w:t xml:space="preserve">ou servisní prohlídku </w:t>
      </w:r>
      <w:r>
        <w:rPr>
          <w:rFonts w:asciiTheme="minorHAnsi" w:hAnsiTheme="minorHAnsi" w:cstheme="minorHAnsi"/>
        </w:rPr>
        <w:t xml:space="preserve">zaplatit </w:t>
      </w:r>
      <w:r w:rsidR="00EF2A42">
        <w:rPr>
          <w:rFonts w:asciiTheme="minorHAnsi" w:hAnsiTheme="minorHAnsi" w:cstheme="minorHAnsi"/>
        </w:rPr>
        <w:t>n</w:t>
      </w:r>
      <w:r>
        <w:rPr>
          <w:rFonts w:asciiTheme="minorHAnsi" w:hAnsiTheme="minorHAnsi" w:cstheme="minorHAnsi"/>
        </w:rPr>
        <w:t>a základě faktury Prodávajícího, kterou Prodávající vystaví za podmínek stanovených Smlouvou pro vystavení Faktur, není-li v tomto odstavci uvedeno jinak.</w:t>
      </w:r>
      <w:r w:rsidR="00EF2A42">
        <w:rPr>
          <w:rFonts w:asciiTheme="minorHAnsi" w:hAnsiTheme="minorHAnsi" w:cstheme="minorHAnsi"/>
        </w:rPr>
        <w:t xml:space="preserve"> </w:t>
      </w:r>
      <w:r w:rsidR="00CB4C3E">
        <w:rPr>
          <w:rFonts w:asciiTheme="minorHAnsi" w:hAnsiTheme="minorHAnsi" w:cstheme="minorHAnsi"/>
        </w:rPr>
        <w:t xml:space="preserve">Ceny jednotlivých servisních prohlídek jsou uvedeny v příloze č. 4 této smlouvy. </w:t>
      </w:r>
      <w:r>
        <w:rPr>
          <w:rFonts w:asciiTheme="minorHAnsi" w:hAnsiTheme="minorHAnsi" w:cstheme="minorHAnsi"/>
        </w:rPr>
        <w:t xml:space="preserve">Prodávající je oprávněn fakturu vystavit </w:t>
      </w:r>
      <w:r w:rsidR="006B073E">
        <w:rPr>
          <w:rFonts w:asciiTheme="minorHAnsi" w:hAnsiTheme="minorHAnsi" w:cstheme="minorHAnsi"/>
        </w:rPr>
        <w:t>po poskytnutí servisu</w:t>
      </w:r>
      <w:r>
        <w:rPr>
          <w:rFonts w:asciiTheme="minorHAnsi" w:hAnsiTheme="minorHAnsi" w:cstheme="minorHAnsi"/>
        </w:rPr>
        <w:t xml:space="preserve"> Kupujícímu s tím, že přílohou faktury musí být doklad </w:t>
      </w:r>
      <w:r w:rsidR="006B073E">
        <w:rPr>
          <w:rFonts w:asciiTheme="minorHAnsi" w:hAnsiTheme="minorHAnsi" w:cstheme="minorHAnsi"/>
        </w:rPr>
        <w:t>o realizaci servisu</w:t>
      </w:r>
      <w:r>
        <w:rPr>
          <w:rFonts w:asciiTheme="minorHAnsi" w:hAnsiTheme="minorHAnsi" w:cstheme="minorHAnsi"/>
        </w:rPr>
        <w:t xml:space="preserve"> písemně potvrzený ze strany Kupujícího</w:t>
      </w:r>
      <w:r w:rsidR="00B05CD6">
        <w:rPr>
          <w:rFonts w:asciiTheme="minorHAnsi" w:hAnsiTheme="minorHAnsi" w:cstheme="minorHAnsi"/>
        </w:rPr>
        <w:t>.</w:t>
      </w:r>
    </w:p>
    <w:p w14:paraId="6E5605DF" w14:textId="49EE30AE" w:rsidR="001428A1" w:rsidRDefault="001428A1" w:rsidP="001428A1">
      <w:pPr>
        <w:pStyle w:val="Clanek11"/>
        <w:numPr>
          <w:ilvl w:val="1"/>
          <w:numId w:val="21"/>
        </w:numPr>
        <w:rPr>
          <w:rFonts w:asciiTheme="minorHAnsi" w:hAnsiTheme="minorHAnsi" w:cstheme="minorHAnsi"/>
        </w:rPr>
      </w:pPr>
      <w:r>
        <w:rPr>
          <w:rFonts w:asciiTheme="minorHAnsi" w:hAnsiTheme="minorHAnsi" w:cstheme="minorHAnsi"/>
        </w:rPr>
        <w:t>Prodávající se zavazuje</w:t>
      </w:r>
      <w:r w:rsidR="00DC4D8E">
        <w:rPr>
          <w:rFonts w:asciiTheme="minorHAnsi" w:hAnsiTheme="minorHAnsi" w:cstheme="minorHAnsi"/>
        </w:rPr>
        <w:t xml:space="preserve"> zajistit dodávku náhradních dílů po dobu nejméně pěti (5) let od předání Kolejových jeřábů dle aktuálně platného ceníku</w:t>
      </w:r>
      <w:r w:rsidR="008139F2">
        <w:rPr>
          <w:rFonts w:asciiTheme="minorHAnsi" w:hAnsiTheme="minorHAnsi" w:cstheme="minorHAnsi"/>
        </w:rPr>
        <w:t xml:space="preserve"> Prodávajícího</w:t>
      </w:r>
      <w:r w:rsidR="00DC4D8E">
        <w:rPr>
          <w:rFonts w:asciiTheme="minorHAnsi" w:hAnsiTheme="minorHAnsi" w:cstheme="minorHAnsi"/>
        </w:rPr>
        <w:t>. D</w:t>
      </w:r>
      <w:r w:rsidR="00E74BCE">
        <w:rPr>
          <w:rFonts w:asciiTheme="minorHAnsi" w:hAnsiTheme="minorHAnsi" w:cstheme="minorHAnsi"/>
        </w:rPr>
        <w:t xml:space="preserve">odávky náhradních dílů budou prováděny na základě písemné objednávky Kupujícího doručené poštou na adresu Prodávajícího nebo na emailovou adresu </w:t>
      </w:r>
      <w:r w:rsidR="00E74BCE" w:rsidRPr="00690F21">
        <w:rPr>
          <w:rFonts w:asciiTheme="minorHAnsi" w:hAnsiTheme="minorHAnsi" w:cstheme="minorHAnsi"/>
          <w:noProof/>
          <w:color w:val="FF0000"/>
          <w:szCs w:val="22"/>
          <w:highlight w:val="yellow"/>
        </w:rPr>
        <w:t>***</w:t>
      </w:r>
      <w:r w:rsidR="00E74BCE" w:rsidRPr="00690F21">
        <w:rPr>
          <w:rFonts w:asciiTheme="minorHAnsi" w:hAnsiTheme="minorHAnsi" w:cstheme="minorHAnsi"/>
          <w:noProof/>
          <w:szCs w:val="22"/>
          <w:highlight w:val="yellow"/>
        </w:rPr>
        <w:t xml:space="preserve"> </w:t>
      </w:r>
      <w:r w:rsidR="00E74BCE">
        <w:rPr>
          <w:rFonts w:asciiTheme="minorHAnsi" w:hAnsiTheme="minorHAnsi" w:cstheme="minorHAnsi"/>
          <w:highlight w:val="yellow"/>
        </w:rPr>
        <w:t>doplní účastník</w:t>
      </w:r>
      <w:r w:rsidR="00E74BCE">
        <w:rPr>
          <w:rFonts w:asciiTheme="minorHAnsi" w:hAnsiTheme="minorHAnsi" w:cstheme="minorHAnsi"/>
        </w:rPr>
        <w:t>. Náhradní díly</w:t>
      </w:r>
      <w:r w:rsidR="00DC4D8E">
        <w:rPr>
          <w:rFonts w:asciiTheme="minorHAnsi" w:hAnsiTheme="minorHAnsi" w:cstheme="minorHAnsi"/>
        </w:rPr>
        <w:t xml:space="preserve"> musí být</w:t>
      </w:r>
      <w:r w:rsidR="00E74BCE">
        <w:rPr>
          <w:rFonts w:asciiTheme="minorHAnsi" w:hAnsiTheme="minorHAnsi" w:cstheme="minorHAnsi"/>
        </w:rPr>
        <w:t xml:space="preserve"> dodány</w:t>
      </w:r>
      <w:r w:rsidR="00DC4D8E">
        <w:rPr>
          <w:rFonts w:asciiTheme="minorHAnsi" w:hAnsiTheme="minorHAnsi" w:cstheme="minorHAnsi"/>
        </w:rPr>
        <w:t xml:space="preserve"> nejpozději</w:t>
      </w:r>
      <w:r w:rsidR="00E74BCE">
        <w:rPr>
          <w:rFonts w:asciiTheme="minorHAnsi" w:hAnsiTheme="minorHAnsi" w:cstheme="minorHAnsi"/>
        </w:rPr>
        <w:t xml:space="preserve"> ve lhůtě do 14 dnů ode dne doručení písemné objednávky. Pokud Prodávající nesplní některou ze svých povinností uvedených v tomto odstavci v uvedené lhůtě a Kupující nebude moci z tohoto důvodu provozovat Kolejové jeřáby či některý z nich nebo je nebude moci provozovat bez ohrožení provozu a bez rizika vzniku dalších škod, uhradí Prodávající Kupujícímu za každý započatý de</w:t>
      </w:r>
      <w:r w:rsidR="00DC4D8E">
        <w:rPr>
          <w:rFonts w:asciiTheme="minorHAnsi" w:hAnsiTheme="minorHAnsi" w:cstheme="minorHAnsi"/>
        </w:rPr>
        <w:t>n</w:t>
      </w:r>
      <w:r w:rsidR="00E74BCE">
        <w:rPr>
          <w:rFonts w:asciiTheme="minorHAnsi" w:hAnsiTheme="minorHAnsi" w:cstheme="minorHAnsi"/>
        </w:rPr>
        <w:t xml:space="preserve"> </w:t>
      </w:r>
      <w:r w:rsidR="00DC4D8E">
        <w:rPr>
          <w:rFonts w:asciiTheme="minorHAnsi" w:hAnsiTheme="minorHAnsi" w:cstheme="minorHAnsi"/>
        </w:rPr>
        <w:t>prodlení</w:t>
      </w:r>
      <w:r w:rsidR="00E74BCE">
        <w:rPr>
          <w:rFonts w:asciiTheme="minorHAnsi" w:hAnsiTheme="minorHAnsi" w:cstheme="minorHAnsi"/>
        </w:rPr>
        <w:t xml:space="preserve"> smluvní pokutu ve výši 0,05% z celkové Kupní ceny </w:t>
      </w:r>
      <w:r w:rsidR="00EF2A42">
        <w:rPr>
          <w:rFonts w:asciiTheme="minorHAnsi" w:hAnsiTheme="minorHAnsi" w:cstheme="minorHAnsi"/>
        </w:rPr>
        <w:t>Kolejových jeřábů</w:t>
      </w:r>
      <w:r w:rsidR="00E74BCE">
        <w:rPr>
          <w:rFonts w:asciiTheme="minorHAnsi" w:hAnsiTheme="minorHAnsi" w:cstheme="minorHAnsi"/>
        </w:rPr>
        <w:t>.</w:t>
      </w:r>
      <w:r w:rsidR="00DC4D8E">
        <w:rPr>
          <w:rFonts w:asciiTheme="minorHAnsi" w:hAnsiTheme="minorHAnsi" w:cstheme="minorHAnsi"/>
        </w:rPr>
        <w:t xml:space="preserve"> Uhrazení smluvní pokuty není dotčena odpovědnost za případnou škodu.</w:t>
      </w:r>
    </w:p>
    <w:p w14:paraId="2588F239" w14:textId="774042DA" w:rsidR="005E5071" w:rsidRPr="00860474" w:rsidRDefault="005E5071" w:rsidP="005E5071">
      <w:pPr>
        <w:pStyle w:val="Clanek11"/>
        <w:tabs>
          <w:tab w:val="clear" w:pos="567"/>
        </w:tabs>
        <w:ind w:left="1134"/>
        <w:rPr>
          <w:rFonts w:asciiTheme="minorHAnsi" w:hAnsiTheme="minorHAnsi" w:cstheme="minorHAnsi"/>
        </w:rPr>
      </w:pPr>
    </w:p>
    <w:p w14:paraId="27C2B9DC" w14:textId="77777777" w:rsidR="003C6992" w:rsidRPr="00860474" w:rsidRDefault="003C6992" w:rsidP="00BC0B13">
      <w:pPr>
        <w:pStyle w:val="Nadpis1"/>
        <w:rPr>
          <w:rFonts w:asciiTheme="minorHAnsi" w:hAnsiTheme="minorHAnsi" w:cstheme="minorHAnsi"/>
          <w:iCs/>
        </w:rPr>
      </w:pPr>
      <w:r w:rsidRPr="00860474">
        <w:rPr>
          <w:rFonts w:asciiTheme="minorHAnsi" w:hAnsiTheme="minorHAnsi" w:cstheme="minorHAnsi"/>
        </w:rPr>
        <w:t>Prohlášení a záruky Prodávajícího</w:t>
      </w:r>
      <w:bookmarkEnd w:id="11"/>
      <w:r w:rsidRPr="00860474">
        <w:rPr>
          <w:rFonts w:asciiTheme="minorHAnsi" w:hAnsiTheme="minorHAnsi" w:cstheme="minorHAnsi"/>
        </w:rPr>
        <w:t xml:space="preserve"> </w:t>
      </w:r>
    </w:p>
    <w:p w14:paraId="7460FF6A" w14:textId="6271FE5E" w:rsidR="003C6992" w:rsidRPr="00860474" w:rsidRDefault="003C6992" w:rsidP="003C6992">
      <w:pPr>
        <w:pStyle w:val="Clanek11"/>
        <w:numPr>
          <w:ilvl w:val="1"/>
          <w:numId w:val="21"/>
        </w:numPr>
        <w:rPr>
          <w:rFonts w:asciiTheme="minorHAnsi" w:hAnsiTheme="minorHAnsi" w:cstheme="minorHAnsi"/>
          <w:noProof/>
          <w:szCs w:val="22"/>
        </w:rPr>
      </w:pPr>
      <w:bookmarkStart w:id="18" w:name="_Ref251175744"/>
      <w:r w:rsidRPr="00860474">
        <w:rPr>
          <w:rFonts w:asciiTheme="minorHAnsi" w:hAnsiTheme="minorHAnsi" w:cstheme="minorHAnsi"/>
          <w:noProof/>
          <w:szCs w:val="22"/>
        </w:rPr>
        <w:t xml:space="preserve">Prodávající tímto prohlašuje a zaručuje se, že ke dni podpisu této Smlouvy a opakovaně ke dni </w:t>
      </w:r>
      <w:r w:rsidRPr="00860474">
        <w:rPr>
          <w:rFonts w:asciiTheme="minorHAnsi" w:hAnsiTheme="minorHAnsi" w:cstheme="minorHAnsi"/>
          <w:noProof/>
          <w:szCs w:val="22"/>
        </w:rPr>
        <w:lastRenderedPageBreak/>
        <w:t xml:space="preserve">předání </w:t>
      </w:r>
      <w:r w:rsidR="007C3C18">
        <w:rPr>
          <w:rFonts w:asciiTheme="minorHAnsi" w:hAnsiTheme="minorHAnsi" w:cstheme="minorHAnsi"/>
          <w:noProof/>
          <w:szCs w:val="22"/>
        </w:rPr>
        <w:t>Kolejových jeřábů</w:t>
      </w:r>
      <w:r w:rsidRPr="00860474">
        <w:rPr>
          <w:rFonts w:asciiTheme="minorHAnsi" w:hAnsiTheme="minorHAnsi" w:cstheme="minorHAnsi"/>
          <w:noProof/>
          <w:szCs w:val="22"/>
        </w:rPr>
        <w:t xml:space="preserve"> Kupujícímu, není-li dále stanoveno jinak:</w:t>
      </w:r>
      <w:bookmarkEnd w:id="18"/>
    </w:p>
    <w:p w14:paraId="4833852F" w14:textId="7184F97D" w:rsidR="003C6992" w:rsidRPr="00860474" w:rsidRDefault="003C6992" w:rsidP="003C6992">
      <w:pPr>
        <w:pStyle w:val="Claneka"/>
        <w:keepLines w:val="0"/>
        <w:numPr>
          <w:ilvl w:val="2"/>
          <w:numId w:val="21"/>
        </w:numPr>
        <w:rPr>
          <w:rFonts w:asciiTheme="minorHAnsi" w:hAnsiTheme="minorHAnsi" w:cstheme="minorHAnsi"/>
          <w:noProof/>
          <w:szCs w:val="22"/>
        </w:rPr>
      </w:pPr>
      <w:bookmarkStart w:id="19" w:name="_Ref322886410"/>
      <w:r w:rsidRPr="00860474">
        <w:rPr>
          <w:rFonts w:asciiTheme="minorHAnsi" w:hAnsiTheme="minorHAnsi" w:cstheme="minorHAnsi"/>
        </w:rPr>
        <w:t xml:space="preserve">mu není známa žádná skutečnost, která by mu zabraňovala uzavřít tuto Smlouvu a předat Kupujícímu </w:t>
      </w:r>
      <w:r w:rsidR="007C3C18">
        <w:rPr>
          <w:rFonts w:asciiTheme="minorHAnsi" w:hAnsiTheme="minorHAnsi" w:cstheme="minorHAnsi"/>
        </w:rPr>
        <w:t>Kolejové jeřáby</w:t>
      </w:r>
      <w:r w:rsidRPr="00860474">
        <w:rPr>
          <w:rFonts w:asciiTheme="minorHAnsi" w:hAnsiTheme="minorHAnsi" w:cstheme="minorHAnsi"/>
        </w:rPr>
        <w:t xml:space="preserve">; je Prodávající plně oprávněn plnit povinnosti vyplývající z této Smlouvy, které pro něj budou v plném rozsahu a bezpodmínečně závazné; plnění povinností vyplývajících z této Smlouvy není v rozporu s jakýmikoli závazky vyplývajícími z jakékoliv smlouvy nebo dohody, v níž je Prodávající stranou, rozhodnutími soudů, rozhodčími nálezy, či správními rozhodnutími, která se budou týkat Prodávajícího anebo </w:t>
      </w:r>
      <w:r w:rsidR="007C3C18">
        <w:rPr>
          <w:rFonts w:asciiTheme="minorHAnsi" w:hAnsiTheme="minorHAnsi" w:cstheme="minorHAnsi"/>
        </w:rPr>
        <w:t>Kolejových jeřábů</w:t>
      </w:r>
      <w:r w:rsidRPr="00860474">
        <w:rPr>
          <w:rFonts w:asciiTheme="minorHAnsi" w:hAnsiTheme="minorHAnsi" w:cstheme="minorHAnsi"/>
        </w:rPr>
        <w:t>;</w:t>
      </w:r>
    </w:p>
    <w:p w14:paraId="7B8949B1" w14:textId="03BCF249" w:rsidR="003C6992" w:rsidRPr="00860474" w:rsidRDefault="003C6992" w:rsidP="003C6992">
      <w:pPr>
        <w:pStyle w:val="Claneka"/>
        <w:keepLines w:val="0"/>
        <w:numPr>
          <w:ilvl w:val="2"/>
          <w:numId w:val="21"/>
        </w:numPr>
        <w:rPr>
          <w:rFonts w:asciiTheme="minorHAnsi" w:hAnsiTheme="minorHAnsi" w:cstheme="minorHAnsi"/>
          <w:noProof/>
          <w:szCs w:val="22"/>
        </w:rPr>
      </w:pPr>
      <w:r w:rsidRPr="00860474">
        <w:rPr>
          <w:rFonts w:asciiTheme="minorHAnsi" w:hAnsiTheme="minorHAnsi" w:cstheme="minorHAnsi"/>
        </w:rPr>
        <w:t>není Prodávající, ani si není podle svého nejlepšího vědomí vědom, že by se mohl stát, subjektem insolvenčního řízení dle zákona č. 182/2006 Sb. o úpadku a způsobech jeho řešení, ve znění pozdějších předpisů („</w:t>
      </w:r>
      <w:r w:rsidRPr="00860474">
        <w:rPr>
          <w:rFonts w:asciiTheme="minorHAnsi" w:hAnsiTheme="minorHAnsi" w:cstheme="minorHAnsi"/>
          <w:b/>
        </w:rPr>
        <w:t>Insolvenční zákon</w:t>
      </w:r>
      <w:r w:rsidRPr="00860474">
        <w:rPr>
          <w:rFonts w:asciiTheme="minorHAnsi" w:hAnsiTheme="minorHAnsi" w:cstheme="minorHAnsi"/>
        </w:rPr>
        <w:t>“), či exekučního řízení ve smyslu zákona č. 120/2001 Sb., exekuční řád, ve znění pozdějších předpisů, či jiných obdobných řízení, včetně obdobných zahraničních právních předpisů;</w:t>
      </w:r>
    </w:p>
    <w:p w14:paraId="5CDD0189" w14:textId="5E562E9E" w:rsidR="003C6992" w:rsidRPr="00860474" w:rsidRDefault="003C6992" w:rsidP="003C6992">
      <w:pPr>
        <w:pStyle w:val="Claneka"/>
        <w:numPr>
          <w:ilvl w:val="2"/>
          <w:numId w:val="21"/>
        </w:numPr>
        <w:rPr>
          <w:rFonts w:asciiTheme="minorHAnsi" w:hAnsiTheme="minorHAnsi" w:cstheme="minorHAnsi"/>
          <w:noProof/>
          <w:szCs w:val="22"/>
        </w:rPr>
      </w:pPr>
      <w:r w:rsidRPr="00860474">
        <w:rPr>
          <w:rFonts w:asciiTheme="minorHAnsi" w:hAnsiTheme="minorHAnsi" w:cstheme="minorHAnsi"/>
        </w:rPr>
        <w:t xml:space="preserve">není Prodávající účastníkem žádného soudního, rozhodčího, exekučního, insolvenčního ani správního řízení, které by mohlo mít vliv na plnění jeho povinností dle této Smlouvy, a dle vědomí Prodávajícího žádné takové řízení ani nehrozí, a dle jeho vědomosti </w:t>
      </w:r>
      <w:r w:rsidR="007C3C18">
        <w:rPr>
          <w:rFonts w:asciiTheme="minorHAnsi" w:hAnsiTheme="minorHAnsi" w:cstheme="minorHAnsi"/>
        </w:rPr>
        <w:t>Kolejové jeřáby</w:t>
      </w:r>
      <w:r w:rsidRPr="00860474">
        <w:rPr>
          <w:rFonts w:asciiTheme="minorHAnsi" w:hAnsiTheme="minorHAnsi" w:cstheme="minorHAnsi"/>
        </w:rPr>
        <w:t xml:space="preserve"> ani žádná </w:t>
      </w:r>
      <w:r w:rsidR="00B77780" w:rsidRPr="00860474">
        <w:rPr>
          <w:rFonts w:asciiTheme="minorHAnsi" w:hAnsiTheme="minorHAnsi" w:cstheme="minorHAnsi"/>
        </w:rPr>
        <w:t>jeho</w:t>
      </w:r>
      <w:r w:rsidRPr="00860474">
        <w:rPr>
          <w:rFonts w:asciiTheme="minorHAnsi" w:hAnsiTheme="minorHAnsi" w:cstheme="minorHAnsi"/>
        </w:rPr>
        <w:t xml:space="preserve"> část není předmětem jakéhokoli nároku třetích osob;</w:t>
      </w:r>
    </w:p>
    <w:p w14:paraId="2590D6E3" w14:textId="05EF8887" w:rsidR="003C6992" w:rsidRPr="00860474" w:rsidRDefault="003C6992" w:rsidP="003C6992">
      <w:pPr>
        <w:pStyle w:val="Claneka"/>
        <w:keepLines w:val="0"/>
        <w:numPr>
          <w:ilvl w:val="2"/>
          <w:numId w:val="21"/>
        </w:numPr>
        <w:rPr>
          <w:rFonts w:asciiTheme="minorHAnsi" w:hAnsiTheme="minorHAnsi" w:cstheme="minorHAnsi"/>
          <w:noProof/>
          <w:szCs w:val="22"/>
        </w:rPr>
      </w:pPr>
      <w:r w:rsidRPr="00860474">
        <w:rPr>
          <w:rFonts w:asciiTheme="minorHAnsi" w:hAnsiTheme="minorHAnsi" w:cstheme="minorHAnsi"/>
        </w:rPr>
        <w:t xml:space="preserve">ke dni předání </w:t>
      </w:r>
      <w:r w:rsidR="007C3C18">
        <w:rPr>
          <w:rFonts w:asciiTheme="minorHAnsi" w:hAnsiTheme="minorHAnsi" w:cstheme="minorHAnsi"/>
        </w:rPr>
        <w:t>Kolejových jeřábů</w:t>
      </w:r>
      <w:r w:rsidRPr="00860474">
        <w:rPr>
          <w:rFonts w:asciiTheme="minorHAnsi" w:hAnsiTheme="minorHAnsi" w:cstheme="minorHAnsi"/>
        </w:rPr>
        <w:t xml:space="preserve"> Kupujícímu bud</w:t>
      </w:r>
      <w:r w:rsidR="007C3C18">
        <w:rPr>
          <w:rFonts w:asciiTheme="minorHAnsi" w:hAnsiTheme="minorHAnsi" w:cstheme="minorHAnsi"/>
        </w:rPr>
        <w:t xml:space="preserve">ou Kolejové jeřáby </w:t>
      </w:r>
      <w:r w:rsidRPr="00860474">
        <w:rPr>
          <w:rFonts w:asciiTheme="minorHAnsi" w:hAnsiTheme="minorHAnsi" w:cstheme="minorHAnsi"/>
        </w:rPr>
        <w:t xml:space="preserve">v jeho výlučném nezatíženém vlastnictví, když </w:t>
      </w:r>
      <w:r w:rsidRPr="00860474">
        <w:rPr>
          <w:rFonts w:asciiTheme="minorHAnsi" w:hAnsiTheme="minorHAnsi" w:cstheme="minorHAnsi"/>
          <w:szCs w:val="22"/>
        </w:rPr>
        <w:t>k</w:t>
      </w:r>
      <w:r w:rsidR="00522871" w:rsidRPr="00860474">
        <w:rPr>
          <w:rFonts w:asciiTheme="minorHAnsi" w:hAnsiTheme="minorHAnsi" w:cstheme="minorHAnsi"/>
          <w:szCs w:val="22"/>
        </w:rPr>
        <w:t xml:space="preserve">e </w:t>
      </w:r>
      <w:r w:rsidR="007C3C18">
        <w:rPr>
          <w:rFonts w:asciiTheme="minorHAnsi" w:hAnsiTheme="minorHAnsi" w:cstheme="minorHAnsi"/>
          <w:szCs w:val="22"/>
        </w:rPr>
        <w:t>Kolejovým jeřábům</w:t>
      </w:r>
      <w:r w:rsidRPr="00860474">
        <w:rPr>
          <w:rFonts w:asciiTheme="minorHAnsi" w:hAnsiTheme="minorHAnsi" w:cstheme="minorHAnsi"/>
          <w:szCs w:val="22"/>
        </w:rPr>
        <w:t xml:space="preserve"> platně nabude vlastnické právo; nebudou učiněna žádná právní jednání, na základě kterých by </w:t>
      </w:r>
      <w:r w:rsidR="007C3C18">
        <w:rPr>
          <w:rFonts w:asciiTheme="minorHAnsi" w:hAnsiTheme="minorHAnsi" w:cstheme="minorHAnsi"/>
          <w:szCs w:val="22"/>
        </w:rPr>
        <w:t>Kolejové jeřáby</w:t>
      </w:r>
      <w:r w:rsidRPr="00860474">
        <w:rPr>
          <w:rFonts w:asciiTheme="minorHAnsi" w:hAnsiTheme="minorHAnsi" w:cstheme="minorHAnsi"/>
          <w:szCs w:val="22"/>
        </w:rPr>
        <w:t xml:space="preserve"> změnil</w:t>
      </w:r>
      <w:r w:rsidR="007C3C18">
        <w:rPr>
          <w:rFonts w:asciiTheme="minorHAnsi" w:hAnsiTheme="minorHAnsi" w:cstheme="minorHAnsi"/>
          <w:szCs w:val="22"/>
        </w:rPr>
        <w:t>y</w:t>
      </w:r>
      <w:r w:rsidRPr="00860474">
        <w:rPr>
          <w:rFonts w:asciiTheme="minorHAnsi" w:hAnsiTheme="minorHAnsi" w:cstheme="minorHAnsi"/>
          <w:szCs w:val="22"/>
        </w:rPr>
        <w:t xml:space="preserve"> vlastníka jinak než dle této Smlouvy; práva a povinnosti vztahující se </w:t>
      </w:r>
      <w:r w:rsidR="00522871" w:rsidRPr="00860474">
        <w:rPr>
          <w:rFonts w:asciiTheme="minorHAnsi" w:hAnsiTheme="minorHAnsi" w:cstheme="minorHAnsi"/>
          <w:szCs w:val="22"/>
        </w:rPr>
        <w:t xml:space="preserve">ke </w:t>
      </w:r>
      <w:r w:rsidR="007C3C18">
        <w:rPr>
          <w:rFonts w:asciiTheme="minorHAnsi" w:hAnsiTheme="minorHAnsi" w:cstheme="minorHAnsi"/>
          <w:szCs w:val="22"/>
        </w:rPr>
        <w:t>Kolejovým jeřábům</w:t>
      </w:r>
      <w:r w:rsidR="00522871" w:rsidRPr="00860474">
        <w:rPr>
          <w:rFonts w:asciiTheme="minorHAnsi" w:hAnsiTheme="minorHAnsi" w:cstheme="minorHAnsi"/>
          <w:szCs w:val="22"/>
        </w:rPr>
        <w:t xml:space="preserve"> </w:t>
      </w:r>
      <w:r w:rsidRPr="00860474">
        <w:rPr>
          <w:rFonts w:asciiTheme="minorHAnsi" w:hAnsiTheme="minorHAnsi" w:cstheme="minorHAnsi"/>
          <w:szCs w:val="22"/>
        </w:rPr>
        <w:t>nebudou zpochybňována třetí osobou v jakémkoli řízení a žádné řízení ohledně Předmětu převodu nebude zahájeno ani vedeno;</w:t>
      </w:r>
    </w:p>
    <w:p w14:paraId="40908E71" w14:textId="021F49A2" w:rsidR="003C6992" w:rsidRPr="00860474" w:rsidRDefault="003C6992" w:rsidP="003C6992">
      <w:pPr>
        <w:pStyle w:val="Claneka"/>
        <w:keepLines w:val="0"/>
        <w:numPr>
          <w:ilvl w:val="2"/>
          <w:numId w:val="21"/>
        </w:numPr>
        <w:rPr>
          <w:rFonts w:asciiTheme="minorHAnsi" w:hAnsiTheme="minorHAnsi" w:cstheme="minorHAnsi"/>
          <w:noProof/>
          <w:szCs w:val="22"/>
        </w:rPr>
      </w:pPr>
      <w:r w:rsidRPr="00860474">
        <w:rPr>
          <w:rFonts w:asciiTheme="minorHAnsi" w:hAnsiTheme="minorHAnsi" w:cstheme="minorHAnsi"/>
        </w:rPr>
        <w:t xml:space="preserve">ke dni předání </w:t>
      </w:r>
      <w:r w:rsidR="007C3C18">
        <w:rPr>
          <w:rFonts w:asciiTheme="minorHAnsi" w:hAnsiTheme="minorHAnsi" w:cstheme="minorHAnsi"/>
        </w:rPr>
        <w:t>Kolejových jeřábů</w:t>
      </w:r>
      <w:r w:rsidRPr="00860474">
        <w:rPr>
          <w:rFonts w:asciiTheme="minorHAnsi" w:hAnsiTheme="minorHAnsi" w:cstheme="minorHAnsi"/>
        </w:rPr>
        <w:t xml:space="preserve"> Kupujícímu </w:t>
      </w:r>
      <w:r w:rsidR="007C3C18">
        <w:rPr>
          <w:rFonts w:asciiTheme="minorHAnsi" w:hAnsiTheme="minorHAnsi" w:cstheme="minorHAnsi"/>
          <w:noProof/>
          <w:szCs w:val="22"/>
        </w:rPr>
        <w:t>budou Kolejové jeřáby</w:t>
      </w:r>
      <w:r w:rsidRPr="00860474">
        <w:rPr>
          <w:rFonts w:asciiTheme="minorHAnsi" w:hAnsiTheme="minorHAnsi" w:cstheme="minorHAnsi"/>
          <w:noProof/>
          <w:szCs w:val="22"/>
        </w:rPr>
        <w:t xml:space="preserve"> prost</w:t>
      </w:r>
      <w:r w:rsidR="007C3C18">
        <w:rPr>
          <w:rFonts w:asciiTheme="minorHAnsi" w:hAnsiTheme="minorHAnsi" w:cstheme="minorHAnsi"/>
          <w:noProof/>
          <w:szCs w:val="22"/>
        </w:rPr>
        <w:t>y</w:t>
      </w:r>
      <w:r w:rsidRPr="00860474">
        <w:rPr>
          <w:rFonts w:asciiTheme="minorHAnsi" w:hAnsiTheme="minorHAnsi" w:cstheme="minorHAnsi"/>
          <w:noProof/>
          <w:szCs w:val="22"/>
        </w:rPr>
        <w:t xml:space="preserve"> jakýchkoliv právních vad, tj. zejména nebudou zatíženy jakýmikoliv zástavními právy, předkupními právy nebo jinými věcnými právy nebo užívacími či jinými právy třetích osob;</w:t>
      </w:r>
    </w:p>
    <w:p w14:paraId="04B565F0" w14:textId="56E3C0F3" w:rsidR="003C6992" w:rsidRPr="00860474" w:rsidRDefault="003C6992" w:rsidP="003C6992">
      <w:pPr>
        <w:pStyle w:val="Claneka"/>
        <w:keepNext/>
        <w:numPr>
          <w:ilvl w:val="2"/>
          <w:numId w:val="21"/>
        </w:numPr>
        <w:rPr>
          <w:rFonts w:asciiTheme="minorHAnsi" w:hAnsiTheme="minorHAnsi" w:cstheme="minorHAnsi"/>
        </w:rPr>
      </w:pPr>
      <w:r w:rsidRPr="00860474">
        <w:rPr>
          <w:rFonts w:asciiTheme="minorHAnsi" w:hAnsiTheme="minorHAnsi" w:cstheme="minorHAnsi"/>
        </w:rPr>
        <w:t xml:space="preserve">ke dni předání </w:t>
      </w:r>
      <w:r w:rsidR="007C3C18">
        <w:rPr>
          <w:rFonts w:asciiTheme="minorHAnsi" w:hAnsiTheme="minorHAnsi" w:cstheme="minorHAnsi"/>
        </w:rPr>
        <w:t>Kolejových jeřábů</w:t>
      </w:r>
      <w:r w:rsidRPr="00860474">
        <w:rPr>
          <w:rFonts w:asciiTheme="minorHAnsi" w:hAnsiTheme="minorHAnsi" w:cstheme="minorHAnsi"/>
        </w:rPr>
        <w:t xml:space="preserve"> Kupujícímu Prodávající nebude stranou žádné písemné či ústní smlouvy zřizující jakékoli právo koupě nebo budoucí koupě nebo zatížení </w:t>
      </w:r>
      <w:r w:rsidR="007C3C18">
        <w:rPr>
          <w:rFonts w:asciiTheme="minorHAnsi" w:hAnsiTheme="minorHAnsi" w:cstheme="minorHAnsi"/>
        </w:rPr>
        <w:t>Kolejových jeřábů</w:t>
      </w:r>
      <w:r w:rsidRPr="00860474">
        <w:rPr>
          <w:rFonts w:asciiTheme="minorHAnsi" w:hAnsiTheme="minorHAnsi" w:cstheme="minorHAnsi"/>
        </w:rPr>
        <w:t xml:space="preserve"> nebo jakékoliv její části ve prospěch jakékoli třetí osoby;</w:t>
      </w:r>
    </w:p>
    <w:p w14:paraId="3E145658" w14:textId="55D748FA" w:rsidR="003C6992" w:rsidRPr="00860474" w:rsidRDefault="003C6992" w:rsidP="003C6992">
      <w:pPr>
        <w:pStyle w:val="Claneka"/>
        <w:keepNext/>
        <w:numPr>
          <w:ilvl w:val="2"/>
          <w:numId w:val="21"/>
        </w:numPr>
        <w:rPr>
          <w:rFonts w:asciiTheme="minorHAnsi" w:hAnsiTheme="minorHAnsi" w:cstheme="minorHAnsi"/>
        </w:rPr>
      </w:pPr>
      <w:r w:rsidRPr="00860474">
        <w:rPr>
          <w:rFonts w:asciiTheme="minorHAnsi" w:hAnsiTheme="minorHAnsi" w:cstheme="minorHAnsi"/>
        </w:rPr>
        <w:t xml:space="preserve">je výrobcem </w:t>
      </w:r>
      <w:r w:rsidR="007C3C18">
        <w:rPr>
          <w:rFonts w:asciiTheme="minorHAnsi" w:hAnsiTheme="minorHAnsi" w:cstheme="minorHAnsi"/>
        </w:rPr>
        <w:t>Kolejových jeřábů</w:t>
      </w:r>
      <w:r w:rsidRPr="00860474">
        <w:rPr>
          <w:rFonts w:asciiTheme="minorHAnsi" w:hAnsiTheme="minorHAnsi" w:cstheme="minorHAnsi"/>
        </w:rPr>
        <w:t xml:space="preserve"> nebo autorizovaným dodavatelem </w:t>
      </w:r>
      <w:r w:rsidR="007C3C18">
        <w:rPr>
          <w:rFonts w:asciiTheme="minorHAnsi" w:hAnsiTheme="minorHAnsi" w:cstheme="minorHAnsi"/>
        </w:rPr>
        <w:t>Kolejových jeřábů</w:t>
      </w:r>
      <w:r w:rsidRPr="00860474">
        <w:rPr>
          <w:rFonts w:asciiTheme="minorHAnsi" w:hAnsiTheme="minorHAnsi" w:cstheme="minorHAnsi"/>
        </w:rPr>
        <w:t xml:space="preserve">, tj. disponuje pověřením či jiným oprávněním vydaným výrobcem </w:t>
      </w:r>
      <w:r w:rsidR="007C3C18">
        <w:rPr>
          <w:rFonts w:asciiTheme="minorHAnsi" w:hAnsiTheme="minorHAnsi" w:cstheme="minorHAnsi"/>
        </w:rPr>
        <w:t>Kolejových jeřábů</w:t>
      </w:r>
      <w:r w:rsidRPr="00860474">
        <w:rPr>
          <w:rFonts w:asciiTheme="minorHAnsi" w:hAnsiTheme="minorHAnsi" w:cstheme="minorHAnsi"/>
        </w:rPr>
        <w:t xml:space="preserve">, na základě kterého je s vědomím výrobce oprávněn na území České republiky prodávat </w:t>
      </w:r>
      <w:r w:rsidR="007C3C18">
        <w:rPr>
          <w:rFonts w:asciiTheme="minorHAnsi" w:hAnsiTheme="minorHAnsi" w:cstheme="minorHAnsi"/>
        </w:rPr>
        <w:t>Kolejové jeřáby</w:t>
      </w:r>
      <w:r w:rsidRPr="00860474">
        <w:rPr>
          <w:rFonts w:asciiTheme="minorHAnsi" w:hAnsiTheme="minorHAnsi" w:cstheme="minorHAnsi"/>
        </w:rPr>
        <w:t>.</w:t>
      </w:r>
    </w:p>
    <w:p w14:paraId="2D41439D" w14:textId="58A6EB79" w:rsidR="003C6992" w:rsidRPr="00860474" w:rsidRDefault="003C6992" w:rsidP="003C6992">
      <w:pPr>
        <w:pStyle w:val="Clanek11"/>
        <w:numPr>
          <w:ilvl w:val="1"/>
          <w:numId w:val="21"/>
        </w:numPr>
        <w:rPr>
          <w:rFonts w:asciiTheme="minorHAnsi" w:hAnsiTheme="minorHAnsi" w:cstheme="minorHAnsi"/>
          <w:noProof/>
          <w:szCs w:val="22"/>
        </w:rPr>
      </w:pPr>
      <w:bookmarkStart w:id="20" w:name="_Ref418504249"/>
      <w:r w:rsidRPr="00860474">
        <w:rPr>
          <w:rFonts w:asciiTheme="minorHAnsi" w:hAnsiTheme="minorHAnsi" w:cstheme="minorHAnsi"/>
        </w:rPr>
        <w:t xml:space="preserve">Dle nejlepšího aktuálního vědomí Prodávajícího jsou všechny informace týkající se </w:t>
      </w:r>
      <w:r w:rsidR="007C3C18">
        <w:rPr>
          <w:rFonts w:asciiTheme="minorHAnsi" w:hAnsiTheme="minorHAnsi" w:cstheme="minorHAnsi"/>
        </w:rPr>
        <w:t>Kolejového jeřábu</w:t>
      </w:r>
      <w:r w:rsidR="00522871" w:rsidRPr="00860474">
        <w:rPr>
          <w:rFonts w:asciiTheme="minorHAnsi" w:hAnsiTheme="minorHAnsi" w:cstheme="minorHAnsi"/>
        </w:rPr>
        <w:t xml:space="preserve"> </w:t>
      </w:r>
      <w:r w:rsidRPr="00860474">
        <w:rPr>
          <w:rFonts w:asciiTheme="minorHAnsi" w:hAnsiTheme="minorHAnsi" w:cstheme="minorHAnsi"/>
        </w:rPr>
        <w:t xml:space="preserve">poskytnuté Prodávajícím Kupujícímu pravdivé a přesné. Každé prohlášení </w:t>
      </w:r>
      <w:r w:rsidRPr="00860474">
        <w:rPr>
          <w:rFonts w:asciiTheme="minorHAnsi" w:hAnsiTheme="minorHAnsi" w:cstheme="minorHAnsi"/>
          <w:szCs w:val="22"/>
        </w:rPr>
        <w:t>Prodávajícího bude vykládáno samostatně a (není-li výslovně uvedeno jinak) žádné z nich není omezeno odkazem na jakékoli jiné prohlášení Prodávajícího ani na kterékoli jiné ustanovení této Smlouvy. V případě, že je kterékoli prohlášení Prodávajícího vymezeno jeho nejlepším vědomím, předpokládá takové vymezení, že Prodávající jedná s řádnou péčí odborníka.</w:t>
      </w:r>
      <w:bookmarkEnd w:id="20"/>
    </w:p>
    <w:p w14:paraId="3BCBA91D" w14:textId="13911532" w:rsidR="003C6992" w:rsidRPr="00860474" w:rsidRDefault="003C6992" w:rsidP="003C6992">
      <w:pPr>
        <w:pStyle w:val="Clanek11"/>
        <w:numPr>
          <w:ilvl w:val="1"/>
          <w:numId w:val="21"/>
        </w:numPr>
        <w:rPr>
          <w:rFonts w:asciiTheme="minorHAnsi" w:hAnsiTheme="minorHAnsi" w:cstheme="minorHAnsi"/>
          <w:noProof/>
          <w:szCs w:val="22"/>
        </w:rPr>
      </w:pPr>
      <w:r w:rsidRPr="00860474">
        <w:rPr>
          <w:rFonts w:asciiTheme="minorHAnsi" w:hAnsiTheme="minorHAnsi" w:cstheme="minorHAnsi"/>
          <w:noProof/>
          <w:szCs w:val="22"/>
        </w:rPr>
        <w:t>Prodávající bere na vědomí, že Kupující uzavírá tuto Smlouvu na základě prohlášení Prodávajícího, a zavazuje se Kupujícímu nahradit škodu, která by mu vznikla v důsledku toho, že jakékoli prohlášení Prodávajícího není pravdivé, správné nebo úplné.</w:t>
      </w:r>
    </w:p>
    <w:p w14:paraId="3FE6CD2C" w14:textId="44B9F4EF" w:rsidR="00E447C8" w:rsidRPr="00860474" w:rsidRDefault="00EC549A" w:rsidP="2F7A8665">
      <w:pPr>
        <w:pStyle w:val="Clanek11"/>
        <w:numPr>
          <w:ilvl w:val="1"/>
          <w:numId w:val="21"/>
        </w:numPr>
        <w:rPr>
          <w:rFonts w:asciiTheme="minorHAnsi" w:hAnsiTheme="minorHAnsi" w:cstheme="minorBidi"/>
          <w:noProof/>
        </w:rPr>
      </w:pPr>
      <w:r w:rsidRPr="00D332C8">
        <w:rPr>
          <w:rFonts w:asciiTheme="minorHAnsi" w:hAnsiTheme="minorHAnsi" w:cstheme="minorHAnsi"/>
        </w:rPr>
        <w:t xml:space="preserve">Prodávající prohlašuje a zavazuje se, že alespoň po dobu 5 let od uzavření této Smlouvy bude mít sjednáno platné pojištění odpovědnosti za škodu způsobenou vadou výrobku Prodávajícího, tedy </w:t>
      </w:r>
      <w:r>
        <w:rPr>
          <w:rFonts w:asciiTheme="minorHAnsi" w:hAnsiTheme="minorHAnsi" w:cstheme="minorHAnsi"/>
        </w:rPr>
        <w:t>Kolejových jeřábů</w:t>
      </w:r>
      <w:r w:rsidRPr="00D332C8">
        <w:rPr>
          <w:rFonts w:asciiTheme="minorHAnsi" w:hAnsiTheme="minorHAnsi" w:cstheme="minorHAnsi"/>
        </w:rPr>
        <w:t xml:space="preserve"> či některého z nich, třetí osobě a/nebo Kupujícímu na pojistnou částku minimálně </w:t>
      </w:r>
      <w:r>
        <w:rPr>
          <w:rFonts w:asciiTheme="minorHAnsi" w:hAnsiTheme="minorHAnsi" w:cstheme="minorHAnsi"/>
        </w:rPr>
        <w:t>20</w:t>
      </w:r>
      <w:r w:rsidRPr="00D332C8">
        <w:rPr>
          <w:rFonts w:asciiTheme="minorHAnsi" w:hAnsiTheme="minorHAnsi" w:cstheme="minorHAnsi"/>
        </w:rPr>
        <w:t xml:space="preserve"> 000 000,- Kč</w:t>
      </w:r>
    </w:p>
    <w:p w14:paraId="59705019" w14:textId="77777777" w:rsidR="009128B5" w:rsidRPr="00860474" w:rsidRDefault="009128B5" w:rsidP="009128B5">
      <w:pPr>
        <w:pStyle w:val="Clanek11"/>
        <w:tabs>
          <w:tab w:val="clear" w:pos="567"/>
        </w:tabs>
        <w:ind w:firstLine="0"/>
        <w:rPr>
          <w:rFonts w:asciiTheme="minorHAnsi" w:hAnsiTheme="minorHAnsi" w:cstheme="minorHAnsi"/>
          <w:noProof/>
          <w:szCs w:val="22"/>
        </w:rPr>
      </w:pPr>
    </w:p>
    <w:bookmarkEnd w:id="12"/>
    <w:bookmarkEnd w:id="19"/>
    <w:p w14:paraId="0F239787" w14:textId="77777777" w:rsidR="003C6992" w:rsidRPr="00860474" w:rsidRDefault="003C6992" w:rsidP="009128B5">
      <w:pPr>
        <w:pStyle w:val="Nadpis1"/>
        <w:spacing w:before="120" w:after="120"/>
        <w:rPr>
          <w:rFonts w:asciiTheme="minorHAnsi" w:hAnsiTheme="minorHAnsi" w:cstheme="minorHAnsi"/>
        </w:rPr>
      </w:pPr>
      <w:r w:rsidRPr="00860474">
        <w:rPr>
          <w:rFonts w:asciiTheme="minorHAnsi" w:hAnsiTheme="minorHAnsi" w:cstheme="minorHAnsi"/>
        </w:rPr>
        <w:t>Smluvní pokuty, náhrada újmy</w:t>
      </w:r>
    </w:p>
    <w:p w14:paraId="6378CF49" w14:textId="521610B2" w:rsidR="003C6992" w:rsidRPr="00860474" w:rsidRDefault="003C6992" w:rsidP="2F7A8665">
      <w:pPr>
        <w:pStyle w:val="Clanek11"/>
        <w:numPr>
          <w:ilvl w:val="1"/>
          <w:numId w:val="21"/>
        </w:numPr>
        <w:rPr>
          <w:rFonts w:asciiTheme="minorHAnsi" w:hAnsiTheme="minorHAnsi" w:cstheme="minorBidi"/>
        </w:rPr>
      </w:pPr>
      <w:bookmarkStart w:id="21" w:name="_Ref425236719"/>
      <w:bookmarkStart w:id="22" w:name="_Ref472672299"/>
      <w:r w:rsidRPr="2F7A8665">
        <w:rPr>
          <w:rFonts w:asciiTheme="minorHAnsi" w:hAnsiTheme="minorHAnsi" w:cstheme="minorBidi"/>
        </w:rPr>
        <w:t xml:space="preserve">V případě, že je Prodávající v prodlení s předáním </w:t>
      </w:r>
      <w:r w:rsidR="007C3C18" w:rsidRPr="2F7A8665">
        <w:rPr>
          <w:rFonts w:asciiTheme="minorHAnsi" w:hAnsiTheme="minorHAnsi" w:cstheme="minorBidi"/>
        </w:rPr>
        <w:t>Kolejových jeřábů</w:t>
      </w:r>
      <w:r w:rsidR="00EC549A">
        <w:rPr>
          <w:rFonts w:asciiTheme="minorHAnsi" w:hAnsiTheme="minorHAnsi" w:cstheme="minorBidi"/>
        </w:rPr>
        <w:t xml:space="preserve"> (i jakéhokoliv z nich)</w:t>
      </w:r>
      <w:r w:rsidRPr="2F7A8665">
        <w:rPr>
          <w:rFonts w:asciiTheme="minorHAnsi" w:hAnsiTheme="minorHAnsi" w:cstheme="minorBidi"/>
        </w:rPr>
        <w:t>, uhradí Kupujícímu smluvní pokutu ve výši 0,05 % z</w:t>
      </w:r>
      <w:r w:rsidR="00A021FC" w:rsidRPr="2F7A8665">
        <w:rPr>
          <w:rFonts w:asciiTheme="minorHAnsi" w:hAnsiTheme="minorHAnsi" w:cstheme="minorBidi"/>
        </w:rPr>
        <w:t xml:space="preserve"> celkové </w:t>
      </w:r>
      <w:r w:rsidRPr="2F7A8665">
        <w:rPr>
          <w:rFonts w:asciiTheme="minorHAnsi" w:hAnsiTheme="minorHAnsi" w:cstheme="minorBidi"/>
        </w:rPr>
        <w:t>Kupní ceny za každý den prodlení</w:t>
      </w:r>
      <w:r w:rsidR="00E74BCE" w:rsidRPr="2F7A8665">
        <w:rPr>
          <w:rFonts w:asciiTheme="minorHAnsi" w:hAnsiTheme="minorHAnsi" w:cstheme="minorBidi"/>
        </w:rPr>
        <w:t>, nejvýše však 5%</w:t>
      </w:r>
      <w:r w:rsidR="00A021FC" w:rsidRPr="2F7A8665">
        <w:rPr>
          <w:rFonts w:asciiTheme="minorHAnsi" w:hAnsiTheme="minorHAnsi" w:cstheme="minorBidi"/>
        </w:rPr>
        <w:t xml:space="preserve"> celkové</w:t>
      </w:r>
      <w:r w:rsidR="00E74BCE" w:rsidRPr="2F7A8665">
        <w:rPr>
          <w:rFonts w:asciiTheme="minorHAnsi" w:hAnsiTheme="minorHAnsi" w:cstheme="minorBidi"/>
        </w:rPr>
        <w:t xml:space="preserve"> Kupní ceny</w:t>
      </w:r>
      <w:r w:rsidR="0FB3694C" w:rsidRPr="2F7A8665">
        <w:rPr>
          <w:rFonts w:asciiTheme="minorHAnsi" w:hAnsiTheme="minorHAnsi" w:cstheme="minorBidi"/>
        </w:rPr>
        <w:t xml:space="preserve"> bez DPH</w:t>
      </w:r>
      <w:r w:rsidR="00E74BCE" w:rsidRPr="2F7A8665">
        <w:rPr>
          <w:rFonts w:asciiTheme="minorHAnsi" w:hAnsiTheme="minorHAnsi" w:cstheme="minorBidi"/>
        </w:rPr>
        <w:t>.</w:t>
      </w:r>
      <w:r w:rsidRPr="2F7A8665">
        <w:rPr>
          <w:rFonts w:asciiTheme="minorHAnsi" w:hAnsiTheme="minorHAnsi" w:cstheme="minorBidi"/>
        </w:rPr>
        <w:t xml:space="preserve"> </w:t>
      </w:r>
      <w:bookmarkEnd w:id="21"/>
      <w:bookmarkEnd w:id="22"/>
    </w:p>
    <w:p w14:paraId="2CB51B08" w14:textId="0D6515C4" w:rsidR="003C6992" w:rsidRDefault="003C6992" w:rsidP="2F7A8665">
      <w:pPr>
        <w:pStyle w:val="Clanek11"/>
        <w:numPr>
          <w:ilvl w:val="1"/>
          <w:numId w:val="21"/>
        </w:numPr>
        <w:rPr>
          <w:rFonts w:asciiTheme="minorHAnsi" w:hAnsiTheme="minorHAnsi" w:cstheme="minorBidi"/>
        </w:rPr>
      </w:pPr>
      <w:r w:rsidRPr="2F7A8665">
        <w:rPr>
          <w:rFonts w:asciiTheme="minorHAnsi" w:hAnsiTheme="minorHAnsi" w:cstheme="minorBidi"/>
        </w:rPr>
        <w:t xml:space="preserve">V případě, že je Prodávající v prodlení s odstraněním vady </w:t>
      </w:r>
      <w:r w:rsidR="00D3552B" w:rsidRPr="2F7A8665">
        <w:rPr>
          <w:rFonts w:asciiTheme="minorHAnsi" w:hAnsiTheme="minorHAnsi" w:cstheme="minorBidi"/>
        </w:rPr>
        <w:t>Kolejových jeřábů</w:t>
      </w:r>
      <w:r w:rsidRPr="2F7A8665">
        <w:rPr>
          <w:rFonts w:asciiTheme="minorHAnsi" w:hAnsiTheme="minorHAnsi" w:cstheme="minorBidi"/>
        </w:rPr>
        <w:t xml:space="preserve"> dle článku </w:t>
      </w:r>
      <w:r w:rsidR="00E74BCE" w:rsidRPr="2F7A8665">
        <w:rPr>
          <w:rFonts w:asciiTheme="minorHAnsi" w:hAnsiTheme="minorHAnsi" w:cstheme="minorBidi"/>
        </w:rPr>
        <w:t>6.</w:t>
      </w:r>
      <w:r w:rsidR="00B54072" w:rsidRPr="2F7A8665">
        <w:rPr>
          <w:rFonts w:asciiTheme="minorHAnsi" w:hAnsiTheme="minorHAnsi" w:cstheme="minorBidi"/>
        </w:rPr>
        <w:t>7</w:t>
      </w:r>
      <w:r w:rsidRPr="2F7A8665">
        <w:rPr>
          <w:rFonts w:asciiTheme="minorHAnsi" w:hAnsiTheme="minorHAnsi" w:cstheme="minorBidi"/>
        </w:rPr>
        <w:t>, uhradí Kupujícímu smluvní pokutu ve výši 0,05 % z</w:t>
      </w:r>
      <w:r w:rsidR="00A021FC" w:rsidRPr="2F7A8665">
        <w:rPr>
          <w:rFonts w:asciiTheme="minorHAnsi" w:hAnsiTheme="minorHAnsi" w:cstheme="minorBidi"/>
        </w:rPr>
        <w:t xml:space="preserve"> celkové </w:t>
      </w:r>
      <w:r w:rsidRPr="2F7A8665">
        <w:rPr>
          <w:rFonts w:asciiTheme="minorHAnsi" w:hAnsiTheme="minorHAnsi" w:cstheme="minorBidi"/>
        </w:rPr>
        <w:t>Kupní ceny</w:t>
      </w:r>
      <w:r w:rsidR="16B717FB" w:rsidRPr="2F7A8665">
        <w:rPr>
          <w:rFonts w:asciiTheme="minorHAnsi" w:hAnsiTheme="minorHAnsi" w:cstheme="minorBidi"/>
        </w:rPr>
        <w:t xml:space="preserve"> bez DPH</w:t>
      </w:r>
      <w:r w:rsidRPr="2F7A8665">
        <w:rPr>
          <w:rFonts w:asciiTheme="minorHAnsi" w:hAnsiTheme="minorHAnsi" w:cstheme="minorBidi"/>
        </w:rPr>
        <w:t xml:space="preserve"> za každý den prodlení.</w:t>
      </w:r>
    </w:p>
    <w:p w14:paraId="7A00C4C2" w14:textId="1D4EAA56" w:rsidR="001C6FA3" w:rsidRPr="00860474" w:rsidRDefault="001C6FA3" w:rsidP="2F7A8665">
      <w:pPr>
        <w:pStyle w:val="Clanek11"/>
        <w:numPr>
          <w:ilvl w:val="1"/>
          <w:numId w:val="21"/>
        </w:numPr>
        <w:rPr>
          <w:rFonts w:asciiTheme="minorHAnsi" w:hAnsiTheme="minorHAnsi" w:cstheme="minorBidi"/>
        </w:rPr>
      </w:pPr>
      <w:r>
        <w:rPr>
          <w:rFonts w:asciiTheme="minorHAnsi" w:hAnsiTheme="minorHAnsi" w:cstheme="minorBidi"/>
        </w:rPr>
        <w:t>V případě, že je Prodávající v prodlení se zahájením servisu</w:t>
      </w:r>
      <w:r w:rsidR="001D31DC">
        <w:rPr>
          <w:rFonts w:asciiTheme="minorHAnsi" w:hAnsiTheme="minorHAnsi" w:cstheme="minorBidi"/>
        </w:rPr>
        <w:t>, uhradí Kupujícímu smluvní pokutu ve výši 0,05 % z celkové Kupní ceny bez DPH za každý den prodlení.</w:t>
      </w:r>
    </w:p>
    <w:p w14:paraId="3ADAD0E2" w14:textId="6F681332" w:rsidR="003C6992" w:rsidRPr="00860474" w:rsidRDefault="003C6992" w:rsidP="003C6992">
      <w:pPr>
        <w:pStyle w:val="Clanek11"/>
        <w:numPr>
          <w:ilvl w:val="1"/>
          <w:numId w:val="21"/>
        </w:numPr>
        <w:rPr>
          <w:rFonts w:asciiTheme="minorHAnsi" w:hAnsiTheme="minorHAnsi" w:cstheme="minorHAnsi"/>
          <w:szCs w:val="22"/>
        </w:rPr>
      </w:pPr>
      <w:r w:rsidRPr="00860474">
        <w:rPr>
          <w:rFonts w:asciiTheme="minorHAnsi" w:hAnsiTheme="minorHAnsi" w:cstheme="minorHAnsi"/>
          <w:szCs w:val="22"/>
        </w:rPr>
        <w:t xml:space="preserve">Splatnost smluvní pokuty dle předchozích odstavců nastává k okamžiku doručení výzvy k úhradě povinné Straně. Zaplacením smluvní pokuty nezaniká povinnost Prodávajícího splnit povinnost utvrzenou smluvní pokutou. Pro vyloučení pochybností platí, že úhradou smluvní pokuty dle </w:t>
      </w:r>
      <w:proofErr w:type="gramStart"/>
      <w:r w:rsidRPr="00860474">
        <w:rPr>
          <w:rFonts w:asciiTheme="minorHAnsi" w:hAnsiTheme="minorHAnsi" w:cstheme="minorHAnsi"/>
          <w:szCs w:val="22"/>
        </w:rPr>
        <w:t xml:space="preserve">článku </w:t>
      </w:r>
      <w:r w:rsidRPr="00860474">
        <w:rPr>
          <w:rFonts w:asciiTheme="minorHAnsi" w:hAnsiTheme="minorHAnsi" w:cstheme="minorHAnsi"/>
          <w:szCs w:val="22"/>
        </w:rPr>
        <w:fldChar w:fldCharType="begin"/>
      </w:r>
      <w:r w:rsidRPr="00860474">
        <w:rPr>
          <w:rFonts w:asciiTheme="minorHAnsi" w:hAnsiTheme="minorHAnsi" w:cstheme="minorHAnsi"/>
          <w:szCs w:val="22"/>
        </w:rPr>
        <w:instrText xml:space="preserve"> REF _Ref472672299 \r \h </w:instrText>
      </w:r>
      <w:r w:rsidR="00860474">
        <w:rPr>
          <w:rFonts w:asciiTheme="minorHAnsi" w:hAnsiTheme="minorHAnsi" w:cstheme="minorHAnsi"/>
          <w:szCs w:val="22"/>
        </w:rPr>
        <w:instrText xml:space="preserve"> \* MERGEFORMAT </w:instrText>
      </w:r>
      <w:r w:rsidRPr="00860474">
        <w:rPr>
          <w:rFonts w:asciiTheme="minorHAnsi" w:hAnsiTheme="minorHAnsi" w:cstheme="minorHAnsi"/>
          <w:szCs w:val="22"/>
        </w:rPr>
      </w:r>
      <w:r w:rsidRPr="00860474">
        <w:rPr>
          <w:rFonts w:asciiTheme="minorHAnsi" w:hAnsiTheme="minorHAnsi" w:cstheme="minorHAnsi"/>
          <w:szCs w:val="22"/>
        </w:rPr>
        <w:fldChar w:fldCharType="separate"/>
      </w:r>
      <w:r w:rsidR="00DC4D8E">
        <w:rPr>
          <w:rFonts w:asciiTheme="minorHAnsi" w:hAnsiTheme="minorHAnsi" w:cstheme="minorHAnsi"/>
          <w:szCs w:val="22"/>
        </w:rPr>
        <w:t>8.1</w:t>
      </w:r>
      <w:r w:rsidRPr="00860474">
        <w:rPr>
          <w:rFonts w:asciiTheme="minorHAnsi" w:hAnsiTheme="minorHAnsi" w:cstheme="minorHAnsi"/>
          <w:szCs w:val="22"/>
        </w:rPr>
        <w:fldChar w:fldCharType="end"/>
      </w:r>
      <w:r w:rsidRPr="00860474">
        <w:rPr>
          <w:rFonts w:asciiTheme="minorHAnsi" w:hAnsiTheme="minorHAnsi" w:cstheme="minorHAnsi"/>
          <w:szCs w:val="22"/>
        </w:rPr>
        <w:t xml:space="preserve"> se</w:t>
      </w:r>
      <w:proofErr w:type="gramEnd"/>
      <w:r w:rsidRPr="00860474">
        <w:rPr>
          <w:rFonts w:asciiTheme="minorHAnsi" w:hAnsiTheme="minorHAnsi" w:cstheme="minorHAnsi"/>
          <w:szCs w:val="22"/>
        </w:rPr>
        <w:t xml:space="preserve"> Prodávající povinnosti plnit řádně a včas nezprošťuje a nadále trvají všechny povinnosti Prodávajícího spojené s dodáním </w:t>
      </w:r>
      <w:r w:rsidR="007C3C18">
        <w:rPr>
          <w:rFonts w:asciiTheme="minorHAnsi" w:hAnsiTheme="minorHAnsi" w:cstheme="minorHAnsi"/>
          <w:szCs w:val="22"/>
        </w:rPr>
        <w:t>Kolejových jeřábů</w:t>
      </w:r>
      <w:r w:rsidRPr="00860474">
        <w:rPr>
          <w:rFonts w:asciiTheme="minorHAnsi" w:hAnsiTheme="minorHAnsi" w:cstheme="minorHAnsi"/>
          <w:szCs w:val="22"/>
        </w:rPr>
        <w:t xml:space="preserve"> dle této Smlouvy, včetně zajištění případného náhradního plnění.</w:t>
      </w:r>
      <w:r w:rsidR="00EC549A">
        <w:rPr>
          <w:rFonts w:asciiTheme="minorHAnsi" w:hAnsiTheme="minorHAnsi" w:cstheme="minorHAnsi"/>
          <w:szCs w:val="22"/>
        </w:rPr>
        <w:t xml:space="preserve"> Uhrazení smluvní pokuty se nedotýká práva na náhradu majetkové i nemajetkové újmy v plné výši.</w:t>
      </w:r>
    </w:p>
    <w:p w14:paraId="58861EB1" w14:textId="77777777" w:rsidR="003C6992" w:rsidRPr="00860474" w:rsidRDefault="003C6992" w:rsidP="003C6992">
      <w:pPr>
        <w:pStyle w:val="Clanek11"/>
        <w:numPr>
          <w:ilvl w:val="1"/>
          <w:numId w:val="21"/>
        </w:numPr>
        <w:rPr>
          <w:rFonts w:asciiTheme="minorHAnsi" w:hAnsiTheme="minorHAnsi" w:cstheme="minorHAnsi"/>
          <w:szCs w:val="22"/>
        </w:rPr>
      </w:pPr>
      <w:r w:rsidRPr="00860474">
        <w:rPr>
          <w:rFonts w:asciiTheme="minorHAnsi" w:hAnsiTheme="minorHAnsi" w:cstheme="minorHAnsi"/>
          <w:szCs w:val="22"/>
        </w:rPr>
        <w:t>Strany tímto prohlašují a souhlasí s tím, že částky všech smluvních pokut zmíněné v této Smlouvě jsou za všech podmínek přiměřené. Strany vylučují pro účely této Smlouvy aplikaci § 2051 Občanského zákoníku a žádná ze Stran tak není oprávněna žádat soud o snížení smluvní pokuty sjednané touto Smlouvou.</w:t>
      </w:r>
    </w:p>
    <w:p w14:paraId="2C5450EE" w14:textId="77777777" w:rsidR="003C6992" w:rsidRPr="00860474" w:rsidRDefault="007D51A9" w:rsidP="00BC0B13">
      <w:pPr>
        <w:pStyle w:val="Nadpis1"/>
        <w:rPr>
          <w:rFonts w:asciiTheme="minorHAnsi" w:hAnsiTheme="minorHAnsi" w:cstheme="minorHAnsi"/>
        </w:rPr>
      </w:pPr>
      <w:r w:rsidRPr="00860474">
        <w:rPr>
          <w:rFonts w:asciiTheme="minorHAnsi" w:hAnsiTheme="minorHAnsi" w:cstheme="minorHAnsi"/>
        </w:rPr>
        <w:t>U</w:t>
      </w:r>
      <w:r w:rsidR="003C6992" w:rsidRPr="00860474">
        <w:rPr>
          <w:rFonts w:asciiTheme="minorHAnsi" w:hAnsiTheme="minorHAnsi" w:cstheme="minorHAnsi"/>
        </w:rPr>
        <w:t>končení smlouvy</w:t>
      </w:r>
    </w:p>
    <w:p w14:paraId="39B19221" w14:textId="77777777" w:rsidR="003C6992" w:rsidRPr="00860474" w:rsidRDefault="003C6992" w:rsidP="003C6992">
      <w:pPr>
        <w:pStyle w:val="Clanek11"/>
        <w:numPr>
          <w:ilvl w:val="1"/>
          <w:numId w:val="21"/>
        </w:numPr>
        <w:rPr>
          <w:rFonts w:asciiTheme="minorHAnsi" w:hAnsiTheme="minorHAnsi" w:cstheme="minorHAnsi"/>
        </w:rPr>
      </w:pPr>
      <w:r w:rsidRPr="00860474">
        <w:rPr>
          <w:rFonts w:asciiTheme="minorHAnsi" w:hAnsiTheme="minorHAnsi" w:cstheme="minorHAnsi"/>
        </w:rPr>
        <w:t>Tato Smlouva může být ukončena jedním z následujících způsobů:</w:t>
      </w:r>
    </w:p>
    <w:p w14:paraId="6C3FC364" w14:textId="77777777" w:rsidR="003C6992" w:rsidRPr="00860474" w:rsidRDefault="003C6992" w:rsidP="003C6992">
      <w:pPr>
        <w:pStyle w:val="Claneka"/>
        <w:numPr>
          <w:ilvl w:val="2"/>
          <w:numId w:val="21"/>
        </w:numPr>
        <w:rPr>
          <w:rFonts w:asciiTheme="minorHAnsi" w:hAnsiTheme="minorHAnsi" w:cstheme="minorHAnsi"/>
        </w:rPr>
      </w:pPr>
      <w:r w:rsidRPr="00860474">
        <w:rPr>
          <w:rFonts w:asciiTheme="minorHAnsi" w:hAnsiTheme="minorHAnsi" w:cstheme="minorHAnsi"/>
        </w:rPr>
        <w:t>na základě písemné dohody obou Stran;</w:t>
      </w:r>
    </w:p>
    <w:p w14:paraId="6537D780" w14:textId="77777777" w:rsidR="003C6992" w:rsidRPr="00860474" w:rsidRDefault="003C6992" w:rsidP="003C6992">
      <w:pPr>
        <w:pStyle w:val="Claneka"/>
        <w:numPr>
          <w:ilvl w:val="2"/>
          <w:numId w:val="21"/>
        </w:numPr>
        <w:rPr>
          <w:rFonts w:asciiTheme="minorHAnsi" w:hAnsiTheme="minorHAnsi" w:cstheme="minorHAnsi"/>
        </w:rPr>
      </w:pPr>
      <w:r w:rsidRPr="00860474">
        <w:rPr>
          <w:rFonts w:asciiTheme="minorHAnsi" w:hAnsiTheme="minorHAnsi" w:cstheme="minorHAnsi"/>
        </w:rPr>
        <w:t xml:space="preserve">odstoupením Strany z níže uvedených důvodů, a to na základě písemného oznámení doručeného druhé Straně. </w:t>
      </w:r>
    </w:p>
    <w:p w14:paraId="2A53333A" w14:textId="77777777" w:rsidR="003C6992" w:rsidRPr="00860474" w:rsidRDefault="003C6992" w:rsidP="003C6992">
      <w:pPr>
        <w:pStyle w:val="Clanek11"/>
        <w:numPr>
          <w:ilvl w:val="1"/>
          <w:numId w:val="21"/>
        </w:numPr>
        <w:rPr>
          <w:rFonts w:asciiTheme="minorHAnsi" w:hAnsiTheme="minorHAnsi" w:cstheme="minorHAnsi"/>
        </w:rPr>
      </w:pPr>
      <w:r w:rsidRPr="00860474">
        <w:rPr>
          <w:rFonts w:asciiTheme="minorHAnsi" w:hAnsiTheme="minorHAnsi" w:cstheme="minorHAnsi"/>
        </w:rPr>
        <w:t xml:space="preserve">Kupující je oprávněn odstoupit od této Smlouvy v případech podstatného porušení povinností Prodávajícího stanovených v této Smlouvě. Za podstatné porušení povinností se považuje zejména situace, kdy: </w:t>
      </w:r>
    </w:p>
    <w:p w14:paraId="54E0F6DC" w14:textId="781BC726" w:rsidR="003C6992" w:rsidRPr="00860474" w:rsidRDefault="003C6992" w:rsidP="003C6992">
      <w:pPr>
        <w:pStyle w:val="Claneka"/>
        <w:numPr>
          <w:ilvl w:val="2"/>
          <w:numId w:val="21"/>
        </w:numPr>
        <w:rPr>
          <w:rFonts w:asciiTheme="minorHAnsi" w:hAnsiTheme="minorHAnsi" w:cstheme="minorHAnsi"/>
        </w:rPr>
      </w:pPr>
      <w:r w:rsidRPr="00860474">
        <w:rPr>
          <w:rFonts w:asciiTheme="minorHAnsi" w:hAnsiTheme="minorHAnsi" w:cstheme="minorHAnsi"/>
        </w:rPr>
        <w:t xml:space="preserve">Prodávající nedodal </w:t>
      </w:r>
      <w:r w:rsidR="007C3C18">
        <w:rPr>
          <w:rFonts w:asciiTheme="minorHAnsi" w:hAnsiTheme="minorHAnsi" w:cstheme="minorHAnsi"/>
        </w:rPr>
        <w:t>Kolejové jeřáby</w:t>
      </w:r>
      <w:r w:rsidRPr="00860474">
        <w:rPr>
          <w:rFonts w:asciiTheme="minorHAnsi" w:hAnsiTheme="minorHAnsi" w:cstheme="minorHAnsi"/>
        </w:rPr>
        <w:t xml:space="preserve"> Kupujícímu v souladu s podmínkami článku </w:t>
      </w:r>
      <w:r w:rsidR="00A13A44" w:rsidRPr="00860474">
        <w:rPr>
          <w:rFonts w:asciiTheme="minorHAnsi" w:hAnsiTheme="minorHAnsi" w:cstheme="minorHAnsi"/>
        </w:rPr>
        <w:t>3.2</w:t>
      </w:r>
      <w:r w:rsidRPr="00860474">
        <w:rPr>
          <w:rFonts w:asciiTheme="minorHAnsi" w:hAnsiTheme="minorHAnsi" w:cstheme="minorHAnsi"/>
        </w:rPr>
        <w:t xml:space="preserve"> a</w:t>
      </w:r>
      <w:r w:rsidR="00BC0B13" w:rsidRPr="00860474">
        <w:rPr>
          <w:rFonts w:asciiTheme="minorHAnsi" w:hAnsiTheme="minorHAnsi" w:cstheme="minorHAnsi"/>
        </w:rPr>
        <w:t> </w:t>
      </w:r>
      <w:r w:rsidRPr="00860474">
        <w:rPr>
          <w:rFonts w:asciiTheme="minorHAnsi" w:hAnsiTheme="minorHAnsi" w:cstheme="minorHAnsi"/>
        </w:rPr>
        <w:t>toto porušení nenapravil ani v dodatečné přiměřené lhůtě poskytnuté k tomu Kupujícím v</w:t>
      </w:r>
      <w:r w:rsidR="00BC0B13" w:rsidRPr="00860474">
        <w:rPr>
          <w:rFonts w:asciiTheme="minorHAnsi" w:hAnsiTheme="minorHAnsi" w:cstheme="minorHAnsi"/>
        </w:rPr>
        <w:t> </w:t>
      </w:r>
      <w:r w:rsidRPr="00860474">
        <w:rPr>
          <w:rFonts w:asciiTheme="minorHAnsi" w:hAnsiTheme="minorHAnsi" w:cstheme="minorHAnsi"/>
        </w:rPr>
        <w:t xml:space="preserve">písemné výzvě k nápravě doručené Prodávajícímu s tím, že tato lhůta nesmí být kratší než 14 dnů; nebo </w:t>
      </w:r>
    </w:p>
    <w:p w14:paraId="556B3801" w14:textId="77777777" w:rsidR="003C6992" w:rsidRPr="00860474" w:rsidRDefault="003C6992" w:rsidP="003C6992">
      <w:pPr>
        <w:pStyle w:val="Claneka"/>
        <w:numPr>
          <w:ilvl w:val="2"/>
          <w:numId w:val="21"/>
        </w:numPr>
        <w:rPr>
          <w:rFonts w:asciiTheme="minorHAnsi" w:hAnsiTheme="minorHAnsi" w:cstheme="minorHAnsi"/>
        </w:rPr>
      </w:pPr>
      <w:bookmarkStart w:id="23" w:name="_Ref472504337"/>
      <w:r w:rsidRPr="00860474">
        <w:rPr>
          <w:rFonts w:asciiTheme="minorHAnsi" w:hAnsiTheme="minorHAnsi" w:cstheme="minorHAnsi"/>
        </w:rPr>
        <w:t>dojde k úpadku Prodávajícího, tedy k situaci, kdy (i) soud rozhodne o úpadku Prodávajícího; nebo (</w:t>
      </w:r>
      <w:proofErr w:type="spellStart"/>
      <w:r w:rsidRPr="00860474">
        <w:rPr>
          <w:rFonts w:asciiTheme="minorHAnsi" w:hAnsiTheme="minorHAnsi" w:cstheme="minorHAnsi"/>
        </w:rPr>
        <w:t>ii</w:t>
      </w:r>
      <w:proofErr w:type="spellEnd"/>
      <w:r w:rsidRPr="00860474">
        <w:rPr>
          <w:rFonts w:asciiTheme="minorHAnsi" w:hAnsiTheme="minorHAnsi" w:cstheme="minorHAnsi"/>
        </w:rPr>
        <w:t>) Prodávající podá insolvenční návrh na svou osobu; (</w:t>
      </w:r>
      <w:proofErr w:type="spellStart"/>
      <w:r w:rsidRPr="00860474">
        <w:rPr>
          <w:rFonts w:asciiTheme="minorHAnsi" w:hAnsiTheme="minorHAnsi" w:cstheme="minorHAnsi"/>
        </w:rPr>
        <w:t>iii</w:t>
      </w:r>
      <w:proofErr w:type="spellEnd"/>
      <w:r w:rsidRPr="00860474">
        <w:rPr>
          <w:rFonts w:asciiTheme="minorHAnsi" w:hAnsiTheme="minorHAnsi" w:cstheme="minorHAnsi"/>
        </w:rPr>
        <w:t>) insolvenční návrh na Prodávajícího bude zamítnut pro nedostatek majetku ve smyslu Insolvenčního zákona; (</w:t>
      </w:r>
      <w:proofErr w:type="spellStart"/>
      <w:r w:rsidRPr="00860474">
        <w:rPr>
          <w:rFonts w:asciiTheme="minorHAnsi" w:hAnsiTheme="minorHAnsi" w:cstheme="minorHAnsi"/>
        </w:rPr>
        <w:t>iv</w:t>
      </w:r>
      <w:proofErr w:type="spellEnd"/>
      <w:r w:rsidRPr="00860474">
        <w:rPr>
          <w:rFonts w:asciiTheme="minorHAnsi" w:hAnsiTheme="minorHAnsi" w:cstheme="minorHAnsi"/>
        </w:rPr>
        <w:t>) bude jmenován insolvenční správce Prodávajícího; nebo (v) bude přijato usnesení o likvidaci Prodávajícího, povinné nebo dobrovolné; (</w:t>
      </w:r>
      <w:proofErr w:type="spellStart"/>
      <w:r w:rsidRPr="00860474">
        <w:rPr>
          <w:rFonts w:asciiTheme="minorHAnsi" w:hAnsiTheme="minorHAnsi" w:cstheme="minorHAnsi"/>
        </w:rPr>
        <w:t>vi</w:t>
      </w:r>
      <w:proofErr w:type="spellEnd"/>
      <w:r w:rsidRPr="00860474">
        <w:rPr>
          <w:rFonts w:asciiTheme="minorHAnsi" w:hAnsiTheme="minorHAnsi" w:cstheme="minorHAnsi"/>
        </w:rPr>
        <w:t>) se Prodávající dostane do úpadku ve smyslu Insolvenčního zákona; nebo (</w:t>
      </w:r>
      <w:proofErr w:type="spellStart"/>
      <w:r w:rsidRPr="00860474">
        <w:rPr>
          <w:rFonts w:asciiTheme="minorHAnsi" w:hAnsiTheme="minorHAnsi" w:cstheme="minorHAnsi"/>
        </w:rPr>
        <w:t>vii</w:t>
      </w:r>
      <w:proofErr w:type="spellEnd"/>
      <w:r w:rsidRPr="00860474">
        <w:rPr>
          <w:rFonts w:asciiTheme="minorHAnsi" w:hAnsiTheme="minorHAnsi" w:cstheme="minorHAnsi"/>
        </w:rPr>
        <w:t>) nastane jiná obdobná situace.</w:t>
      </w:r>
      <w:bookmarkEnd w:id="23"/>
    </w:p>
    <w:p w14:paraId="0D504F4A" w14:textId="78170356" w:rsidR="003C6992" w:rsidRPr="00860474" w:rsidRDefault="003C6992" w:rsidP="003C6992">
      <w:pPr>
        <w:pStyle w:val="Clanek11"/>
        <w:numPr>
          <w:ilvl w:val="1"/>
          <w:numId w:val="21"/>
        </w:numPr>
        <w:rPr>
          <w:rFonts w:asciiTheme="minorHAnsi" w:hAnsiTheme="minorHAnsi" w:cstheme="minorHAnsi"/>
        </w:rPr>
      </w:pPr>
      <w:r w:rsidRPr="00860474">
        <w:rPr>
          <w:rFonts w:asciiTheme="minorHAnsi" w:hAnsiTheme="minorHAnsi" w:cstheme="minorHAnsi"/>
        </w:rPr>
        <w:t xml:space="preserve">Prodávající je oprávněn odstoupit od této Smlouvy pouze v případě, že dojde k úpadku Kupujícího; </w:t>
      </w:r>
      <w:proofErr w:type="gramStart"/>
      <w:r w:rsidRPr="00860474">
        <w:rPr>
          <w:rFonts w:asciiTheme="minorHAnsi" w:hAnsiTheme="minorHAnsi" w:cstheme="minorHAnsi"/>
        </w:rPr>
        <w:t xml:space="preserve">článek </w:t>
      </w:r>
      <w:r w:rsidRPr="00860474">
        <w:rPr>
          <w:rFonts w:asciiTheme="minorHAnsi" w:hAnsiTheme="minorHAnsi" w:cstheme="minorHAnsi"/>
        </w:rPr>
        <w:fldChar w:fldCharType="begin"/>
      </w:r>
      <w:r w:rsidRPr="00860474">
        <w:rPr>
          <w:rFonts w:asciiTheme="minorHAnsi" w:hAnsiTheme="minorHAnsi" w:cstheme="minorHAnsi"/>
        </w:rPr>
        <w:instrText xml:space="preserve"> REF _Ref472504337 \r \h </w:instrText>
      </w:r>
      <w:r w:rsidR="00860474">
        <w:rPr>
          <w:rFonts w:asciiTheme="minorHAnsi" w:hAnsiTheme="minorHAnsi" w:cstheme="minorHAnsi"/>
        </w:rPr>
        <w:instrText xml:space="preserve"> \* MERGEFORMAT </w:instrText>
      </w:r>
      <w:r w:rsidRPr="00860474">
        <w:rPr>
          <w:rFonts w:asciiTheme="minorHAnsi" w:hAnsiTheme="minorHAnsi" w:cstheme="minorHAnsi"/>
        </w:rPr>
      </w:r>
      <w:r w:rsidRPr="00860474">
        <w:rPr>
          <w:rFonts w:asciiTheme="minorHAnsi" w:hAnsiTheme="minorHAnsi" w:cstheme="minorHAnsi"/>
        </w:rPr>
        <w:fldChar w:fldCharType="separate"/>
      </w:r>
      <w:r w:rsidR="00DC4D8E">
        <w:rPr>
          <w:rFonts w:asciiTheme="minorHAnsi" w:hAnsiTheme="minorHAnsi" w:cstheme="minorHAnsi"/>
        </w:rPr>
        <w:t>9.2(b)</w:t>
      </w:r>
      <w:r w:rsidRPr="00860474">
        <w:rPr>
          <w:rFonts w:asciiTheme="minorHAnsi" w:hAnsiTheme="minorHAnsi" w:cstheme="minorHAnsi"/>
        </w:rPr>
        <w:fldChar w:fldCharType="end"/>
      </w:r>
      <w:r w:rsidRPr="00860474">
        <w:rPr>
          <w:rFonts w:asciiTheme="minorHAnsi" w:hAnsiTheme="minorHAnsi" w:cstheme="minorHAnsi"/>
        </w:rPr>
        <w:t xml:space="preserve"> se</w:t>
      </w:r>
      <w:proofErr w:type="gramEnd"/>
      <w:r w:rsidRPr="00860474">
        <w:rPr>
          <w:rFonts w:asciiTheme="minorHAnsi" w:hAnsiTheme="minorHAnsi" w:cstheme="minorHAnsi"/>
        </w:rPr>
        <w:t xml:space="preserve"> užije obdobně ve vztahu k úpadku Kupujícího. </w:t>
      </w:r>
    </w:p>
    <w:p w14:paraId="5CFE83F3" w14:textId="77777777" w:rsidR="003C6992" w:rsidRPr="00860474" w:rsidRDefault="003C6992" w:rsidP="003C6992">
      <w:pPr>
        <w:pStyle w:val="Clanek11"/>
        <w:numPr>
          <w:ilvl w:val="1"/>
          <w:numId w:val="21"/>
        </w:numPr>
        <w:rPr>
          <w:rFonts w:asciiTheme="minorHAnsi" w:hAnsiTheme="minorHAnsi" w:cstheme="minorHAnsi"/>
        </w:rPr>
      </w:pPr>
      <w:r w:rsidRPr="00860474">
        <w:rPr>
          <w:rFonts w:asciiTheme="minorHAnsi" w:hAnsiTheme="minorHAnsi" w:cstheme="minorHAnsi"/>
        </w:rPr>
        <w:t>Účinky odstoupení od Smlouvy nastanou okamžikem doručení písemného projevu vůle odstoupit od Smlouvy druhé Straně, přičemž práva a povinnosti Stran ze Smlouvy zanikají od počátku.</w:t>
      </w:r>
    </w:p>
    <w:p w14:paraId="2B18F8B7" w14:textId="77777777" w:rsidR="003C6992" w:rsidRPr="00860474" w:rsidRDefault="003C6992" w:rsidP="003C6992">
      <w:pPr>
        <w:pStyle w:val="Clanek11"/>
        <w:numPr>
          <w:ilvl w:val="1"/>
          <w:numId w:val="21"/>
        </w:numPr>
        <w:rPr>
          <w:rFonts w:asciiTheme="minorHAnsi" w:hAnsiTheme="minorHAnsi" w:cstheme="minorHAnsi"/>
        </w:rPr>
      </w:pPr>
      <w:r w:rsidRPr="00860474">
        <w:rPr>
          <w:rFonts w:asciiTheme="minorHAnsi" w:hAnsiTheme="minorHAnsi" w:cstheme="minorHAnsi"/>
        </w:rPr>
        <w:lastRenderedPageBreak/>
        <w:t>Odstoupení od Smlouvy se nedotýká práva na zaplacení smluvní pokuty nebo úroku z prodlení, pokud již dospěl, ani práva na náhradu újmy vzniklé z porušení smluvní povinnosti.</w:t>
      </w:r>
    </w:p>
    <w:p w14:paraId="780A4C7C" w14:textId="77777777" w:rsidR="003C6992" w:rsidRPr="00860474" w:rsidRDefault="007D51A9" w:rsidP="00BC0B13">
      <w:pPr>
        <w:pStyle w:val="Nadpis1"/>
        <w:rPr>
          <w:rFonts w:asciiTheme="minorHAnsi" w:hAnsiTheme="minorHAnsi" w:cstheme="minorHAnsi"/>
        </w:rPr>
      </w:pPr>
      <w:r w:rsidRPr="00860474">
        <w:rPr>
          <w:rFonts w:asciiTheme="minorHAnsi" w:hAnsiTheme="minorHAnsi" w:cstheme="minorHAnsi"/>
        </w:rPr>
        <w:t>V</w:t>
      </w:r>
      <w:r w:rsidR="003C6992" w:rsidRPr="00860474">
        <w:rPr>
          <w:rFonts w:asciiTheme="minorHAnsi" w:hAnsiTheme="minorHAnsi" w:cstheme="minorHAnsi"/>
        </w:rPr>
        <w:t>yšší moc</w:t>
      </w:r>
    </w:p>
    <w:p w14:paraId="3E25203E" w14:textId="77777777" w:rsidR="003C6992" w:rsidRPr="00860474" w:rsidRDefault="003C6992" w:rsidP="003C6992">
      <w:pPr>
        <w:pStyle w:val="Clanek11"/>
        <w:numPr>
          <w:ilvl w:val="1"/>
          <w:numId w:val="21"/>
        </w:numPr>
        <w:rPr>
          <w:rFonts w:asciiTheme="minorHAnsi" w:hAnsiTheme="minorHAnsi" w:cstheme="minorHAnsi"/>
        </w:rPr>
      </w:pPr>
      <w:r w:rsidRPr="00860474">
        <w:rPr>
          <w:rFonts w:asciiTheme="minorHAnsi" w:hAnsiTheme="minorHAnsi" w:cstheme="minorHAnsi"/>
        </w:rPr>
        <w:t>Odpovědnosti za porušení smluvní povinnosti se Strana zprostí, prokáže-li, že jí ve splnění povinnosti ze Smlouvy dočasně nebo trvale zabránila mimořádná událost nebo okolnost, kterou nemohla žádná ze Stran před uzavřením Smlouvy předvídat ani jí předejít přijetím preventivního opatření, a která je mimo jakoukoliv kontrolu kterékoliv Strany a nebyla způsobena úmyslně ani z nedbalosti jednáním nebo opomenutím kterékoliv Strany, a která podstatným způsobem ztěžuje nebo znemožňuje plnění povinností dle této Smlouvy kteroukoliv ze Stran („</w:t>
      </w:r>
      <w:r w:rsidRPr="00860474">
        <w:rPr>
          <w:rFonts w:asciiTheme="minorHAnsi" w:hAnsiTheme="minorHAnsi" w:cstheme="minorHAnsi"/>
          <w:b/>
        </w:rPr>
        <w:t>Vyšší moc</w:t>
      </w:r>
      <w:r w:rsidRPr="00860474">
        <w:rPr>
          <w:rFonts w:asciiTheme="minorHAnsi" w:hAnsiTheme="minorHAnsi" w:cstheme="minorHAnsi"/>
        </w:rPr>
        <w:t>“). Překážka vzniklá z osobních poměrů Strany nebo vzniklá až v době, kdy byla Strana s plněním smluvené povinnosti v prodlení, ani překážka, kterou byla Strana povinna překonat, ji však povinnosti k náhradě nezprostí.</w:t>
      </w:r>
    </w:p>
    <w:p w14:paraId="3152B348" w14:textId="77777777" w:rsidR="003C6992" w:rsidRPr="00860474" w:rsidRDefault="003C6992" w:rsidP="003C6992">
      <w:pPr>
        <w:pStyle w:val="Clanek11"/>
        <w:numPr>
          <w:ilvl w:val="1"/>
          <w:numId w:val="21"/>
        </w:numPr>
        <w:rPr>
          <w:rFonts w:asciiTheme="minorHAnsi" w:hAnsiTheme="minorHAnsi" w:cstheme="minorHAnsi"/>
        </w:rPr>
      </w:pPr>
      <w:r w:rsidRPr="00860474">
        <w:rPr>
          <w:rFonts w:asciiTheme="minorHAnsi" w:hAnsiTheme="minorHAnsi" w:cstheme="minorHAnsi"/>
        </w:rPr>
        <w:t>Za Vyšší moc se pro účely této Smlouvy, pokud splňují předpoklady uvedené v předcházejícím odstavci, považují výlučně tyto okolnosti:</w:t>
      </w:r>
    </w:p>
    <w:p w14:paraId="4CB492F1" w14:textId="4DD7C026" w:rsidR="003C6992" w:rsidRPr="00860474" w:rsidRDefault="003C6992" w:rsidP="003C6992">
      <w:pPr>
        <w:pStyle w:val="Claneka"/>
        <w:numPr>
          <w:ilvl w:val="2"/>
          <w:numId w:val="21"/>
        </w:numPr>
        <w:rPr>
          <w:rFonts w:asciiTheme="minorHAnsi" w:hAnsiTheme="minorHAnsi" w:cstheme="minorHAnsi"/>
        </w:rPr>
      </w:pPr>
      <w:r w:rsidRPr="00860474">
        <w:rPr>
          <w:rFonts w:asciiTheme="minorHAnsi" w:hAnsiTheme="minorHAnsi" w:cstheme="minorHAnsi"/>
        </w:rPr>
        <w:t>přírodní katastrofy, požáry, zemětřesení, sesuvy půdy, povodně, vichřice nebo jiné atmosférické poruchy a jevy značného rozsahu, a to s výhradou takových přírodních jevů dle tohoto odstavce, proti kterým měl</w:t>
      </w:r>
      <w:r w:rsidR="007C3C18">
        <w:rPr>
          <w:rFonts w:asciiTheme="minorHAnsi" w:hAnsiTheme="minorHAnsi" w:cstheme="minorHAnsi"/>
        </w:rPr>
        <w:t xml:space="preserve">y být Kolejové jeřáby </w:t>
      </w:r>
      <w:r w:rsidRPr="00860474">
        <w:rPr>
          <w:rFonts w:asciiTheme="minorHAnsi" w:hAnsiTheme="minorHAnsi" w:cstheme="minorHAnsi"/>
        </w:rPr>
        <w:t>v daném čase v souladu se svou technickou specifikací odolné; nebo</w:t>
      </w:r>
    </w:p>
    <w:p w14:paraId="467613D2" w14:textId="77777777" w:rsidR="003C6992" w:rsidRPr="00860474" w:rsidRDefault="003C6992" w:rsidP="003C6992">
      <w:pPr>
        <w:pStyle w:val="Claneka"/>
        <w:numPr>
          <w:ilvl w:val="2"/>
          <w:numId w:val="21"/>
        </w:numPr>
        <w:rPr>
          <w:rFonts w:asciiTheme="minorHAnsi" w:hAnsiTheme="minorHAnsi" w:cstheme="minorHAnsi"/>
        </w:rPr>
      </w:pPr>
      <w:r w:rsidRPr="00860474">
        <w:rPr>
          <w:rFonts w:asciiTheme="minorHAnsi" w:hAnsiTheme="minorHAnsi" w:cstheme="minorHAnsi"/>
        </w:rPr>
        <w:t xml:space="preserve">války, povstání, vzpoury, občanské nepokoje. </w:t>
      </w:r>
    </w:p>
    <w:p w14:paraId="3AE34B30" w14:textId="77777777" w:rsidR="003C6992" w:rsidRPr="00860474" w:rsidRDefault="003C6992" w:rsidP="003C6992">
      <w:pPr>
        <w:pStyle w:val="Clanek11"/>
        <w:numPr>
          <w:ilvl w:val="1"/>
          <w:numId w:val="21"/>
        </w:numPr>
        <w:rPr>
          <w:rFonts w:asciiTheme="minorHAnsi" w:hAnsiTheme="minorHAnsi" w:cstheme="minorHAnsi"/>
        </w:rPr>
      </w:pPr>
      <w:r w:rsidRPr="00860474">
        <w:rPr>
          <w:rFonts w:asciiTheme="minorHAnsi" w:hAnsiTheme="minorHAnsi" w:cstheme="minorHAnsi"/>
        </w:rPr>
        <w:t xml:space="preserve">Strana, která porušila, porušuje nebo předpokládá s ohledem na všechny známé skutečnosti, že poruší svoji smluvní povinnost, a to v důsledku nastalé události Vyšší moci, je povinna bezodkladně informovat o takovém porušení nebo události druhou Stranu a vyvinout veškeré možné úsilí k odvrácení takové události nebo jejích následků a k jejich odstranění. </w:t>
      </w:r>
    </w:p>
    <w:p w14:paraId="3CC8397E" w14:textId="77777777" w:rsidR="003C6992" w:rsidRPr="00860474" w:rsidRDefault="00D147D6" w:rsidP="00BC0B13">
      <w:pPr>
        <w:pStyle w:val="Nadpis1"/>
        <w:rPr>
          <w:rFonts w:asciiTheme="minorHAnsi" w:hAnsiTheme="minorHAnsi" w:cstheme="minorHAnsi"/>
        </w:rPr>
      </w:pPr>
      <w:r w:rsidRPr="00860474">
        <w:rPr>
          <w:rFonts w:asciiTheme="minorHAnsi" w:hAnsiTheme="minorHAnsi" w:cstheme="minorHAnsi"/>
        </w:rPr>
        <w:t>M</w:t>
      </w:r>
      <w:r w:rsidR="003C6992" w:rsidRPr="00860474">
        <w:rPr>
          <w:rFonts w:asciiTheme="minorHAnsi" w:hAnsiTheme="minorHAnsi" w:cstheme="minorHAnsi"/>
        </w:rPr>
        <w:t>lčenlivost</w:t>
      </w:r>
    </w:p>
    <w:p w14:paraId="6852746F" w14:textId="77777777" w:rsidR="003C6992" w:rsidRPr="00860474" w:rsidRDefault="003C6992" w:rsidP="003C6992">
      <w:pPr>
        <w:pStyle w:val="Clanek11"/>
        <w:numPr>
          <w:ilvl w:val="1"/>
          <w:numId w:val="21"/>
        </w:numPr>
        <w:rPr>
          <w:rFonts w:asciiTheme="minorHAnsi" w:hAnsiTheme="minorHAnsi" w:cstheme="minorHAnsi"/>
        </w:rPr>
      </w:pPr>
      <w:bookmarkStart w:id="24" w:name="_Ref472503050"/>
      <w:r w:rsidRPr="00860474">
        <w:rPr>
          <w:rFonts w:asciiTheme="minorHAnsi" w:hAnsiTheme="minorHAnsi" w:cstheme="minorHAnsi"/>
        </w:rPr>
        <w:t>Prodávající neposkytne třetí straně jakékoliv informace o této Smlouvě ani o jejích podmínkách bez předchozího písemného souhlasu Kupujícího, s výjimkou (i) svých poradců vázaných povinností mlčenlivosti ve stejném rozsahu, (</w:t>
      </w:r>
      <w:proofErr w:type="spellStart"/>
      <w:r w:rsidRPr="00860474">
        <w:rPr>
          <w:rFonts w:asciiTheme="minorHAnsi" w:hAnsiTheme="minorHAnsi" w:cstheme="minorHAnsi"/>
        </w:rPr>
        <w:t>ii</w:t>
      </w:r>
      <w:proofErr w:type="spellEnd"/>
      <w:r w:rsidRPr="00860474">
        <w:rPr>
          <w:rFonts w:asciiTheme="minorHAnsi" w:hAnsiTheme="minorHAnsi" w:cstheme="minorHAnsi"/>
        </w:rPr>
        <w:t>) bankovní nebo podobné úvěrové instituce pro účely financování Kupujícího, (</w:t>
      </w:r>
      <w:proofErr w:type="spellStart"/>
      <w:r w:rsidRPr="00860474">
        <w:rPr>
          <w:rFonts w:asciiTheme="minorHAnsi" w:hAnsiTheme="minorHAnsi" w:cstheme="minorHAnsi"/>
        </w:rPr>
        <w:t>iii</w:t>
      </w:r>
      <w:proofErr w:type="spellEnd"/>
      <w:r w:rsidRPr="00860474">
        <w:rPr>
          <w:rFonts w:asciiTheme="minorHAnsi" w:hAnsiTheme="minorHAnsi" w:cstheme="minorHAnsi"/>
        </w:rPr>
        <w:t xml:space="preserve">) příslušných státních a jiných správních orgánů a soudů v případě, že </w:t>
      </w:r>
      <w:r w:rsidRPr="00860474">
        <w:rPr>
          <w:rFonts w:asciiTheme="minorHAnsi" w:hAnsiTheme="minorHAnsi" w:cstheme="minorHAnsi"/>
          <w:noProof/>
          <w:szCs w:val="22"/>
        </w:rPr>
        <w:t>Prodávající bude povinen</w:t>
      </w:r>
      <w:r w:rsidRPr="00860474">
        <w:rPr>
          <w:rFonts w:asciiTheme="minorHAnsi" w:hAnsiTheme="minorHAnsi" w:cstheme="minorHAnsi"/>
        </w:rPr>
        <w:t xml:space="preserve"> podle obecně platných právních předpisů takové informace těmto orgánům poskytnout, nebo (</w:t>
      </w:r>
      <w:proofErr w:type="spellStart"/>
      <w:r w:rsidRPr="00860474">
        <w:rPr>
          <w:rFonts w:asciiTheme="minorHAnsi" w:hAnsiTheme="minorHAnsi" w:cstheme="minorHAnsi"/>
        </w:rPr>
        <w:t>iv</w:t>
      </w:r>
      <w:proofErr w:type="spellEnd"/>
      <w:r w:rsidRPr="00860474">
        <w:rPr>
          <w:rFonts w:asciiTheme="minorHAnsi" w:hAnsiTheme="minorHAnsi" w:cstheme="minorHAnsi"/>
        </w:rPr>
        <w:t xml:space="preserve">) pokud Kupující tyto informace již zveřejnil nebo pokud (v) jsou takové informace dostupné bez ohledu na jednání či opomenutí kterékoli </w:t>
      </w:r>
      <w:r w:rsidRPr="00860474">
        <w:rPr>
          <w:rFonts w:asciiTheme="minorHAnsi" w:hAnsiTheme="minorHAnsi" w:cstheme="minorHAnsi"/>
          <w:noProof/>
          <w:szCs w:val="22"/>
        </w:rPr>
        <w:t>S</w:t>
      </w:r>
      <w:r w:rsidRPr="00860474">
        <w:rPr>
          <w:rFonts w:asciiTheme="minorHAnsi" w:hAnsiTheme="minorHAnsi" w:cstheme="minorHAnsi"/>
        </w:rPr>
        <w:t>trany.</w:t>
      </w:r>
      <w:bookmarkEnd w:id="24"/>
    </w:p>
    <w:p w14:paraId="3E49A21D" w14:textId="77777777" w:rsidR="003C6992" w:rsidRPr="00860474" w:rsidRDefault="00B77780" w:rsidP="00BC0B13">
      <w:pPr>
        <w:pStyle w:val="Nadpis1"/>
        <w:rPr>
          <w:rFonts w:asciiTheme="minorHAnsi" w:hAnsiTheme="minorHAnsi" w:cstheme="minorHAnsi"/>
        </w:rPr>
      </w:pPr>
      <w:r w:rsidRPr="00860474">
        <w:rPr>
          <w:rFonts w:asciiTheme="minorHAnsi" w:hAnsiTheme="minorHAnsi" w:cstheme="minorHAnsi"/>
        </w:rPr>
        <w:t>O</w:t>
      </w:r>
      <w:r w:rsidR="003C6992" w:rsidRPr="00860474">
        <w:rPr>
          <w:rFonts w:asciiTheme="minorHAnsi" w:hAnsiTheme="minorHAnsi" w:cstheme="minorHAnsi"/>
        </w:rPr>
        <w:t xml:space="preserve">známení </w:t>
      </w:r>
    </w:p>
    <w:p w14:paraId="29DCF992" w14:textId="77777777" w:rsidR="003C6992" w:rsidRPr="00860474" w:rsidRDefault="003C6992" w:rsidP="003C6992">
      <w:pPr>
        <w:pStyle w:val="Clanek11"/>
        <w:numPr>
          <w:ilvl w:val="1"/>
          <w:numId w:val="21"/>
        </w:numPr>
        <w:rPr>
          <w:rFonts w:asciiTheme="minorHAnsi" w:hAnsiTheme="minorHAnsi" w:cstheme="minorHAnsi"/>
          <w:noProof/>
          <w:szCs w:val="22"/>
        </w:rPr>
      </w:pPr>
      <w:r w:rsidRPr="00860474">
        <w:rPr>
          <w:rFonts w:asciiTheme="minorHAnsi" w:hAnsiTheme="minorHAnsi" w:cstheme="minorHAnsi"/>
          <w:noProof/>
        </w:rPr>
        <w:t xml:space="preserve">Není-li v této Smlouvě výslovně uvedeno jinak, vzájemná komunikace Stran, zejména jakákoli oznámení či sdělení </w:t>
      </w:r>
      <w:r w:rsidRPr="00860474">
        <w:rPr>
          <w:rFonts w:asciiTheme="minorHAnsi" w:hAnsiTheme="minorHAnsi" w:cstheme="minorHAnsi"/>
          <w:noProof/>
          <w:szCs w:val="22"/>
        </w:rPr>
        <w:t>vyžadovaná</w:t>
      </w:r>
      <w:r w:rsidRPr="00860474">
        <w:rPr>
          <w:rFonts w:asciiTheme="minorHAnsi" w:hAnsiTheme="minorHAnsi" w:cstheme="minorHAnsi"/>
          <w:noProof/>
        </w:rPr>
        <w:t xml:space="preserve"> podle této Smlouvy, bude činěna v písemné formě v českém jazyce a doručena druhé Straně na níže uvedené adresy výlučně (i) osobním doručením, (ii) zasláním uznávanou poštou doporučeným dopisem, nebo (iii) zasláním kurýrní službou, která umožňuje ověření doručení. Oznámení učiněné výše uvedeným způsobem bude považováno za řádně doručené příslušné Straně okamžikem, kdy se takové oznámení dostane do dispoziční sféry příslušné Strany.</w:t>
      </w:r>
    </w:p>
    <w:p w14:paraId="1D5F1103" w14:textId="77777777" w:rsidR="003C6992" w:rsidRPr="00860474" w:rsidRDefault="003C6992" w:rsidP="003C6992">
      <w:pPr>
        <w:pStyle w:val="Clanek11"/>
        <w:numPr>
          <w:ilvl w:val="1"/>
          <w:numId w:val="21"/>
        </w:numPr>
        <w:rPr>
          <w:rFonts w:asciiTheme="minorHAnsi" w:hAnsiTheme="minorHAnsi" w:cstheme="minorHAnsi"/>
          <w:noProof/>
          <w:szCs w:val="22"/>
        </w:rPr>
      </w:pPr>
      <w:bookmarkStart w:id="25" w:name="_Ref322891142"/>
      <w:r w:rsidRPr="00860474">
        <w:rPr>
          <w:rFonts w:asciiTheme="minorHAnsi" w:hAnsiTheme="minorHAnsi" w:cstheme="minorHAnsi"/>
          <w:noProof/>
          <w:szCs w:val="22"/>
        </w:rPr>
        <w:t>Poštovní adresou Prodávajícího se rozumí:</w:t>
      </w:r>
      <w:bookmarkEnd w:id="25"/>
      <w:r w:rsidRPr="00860474">
        <w:rPr>
          <w:rFonts w:asciiTheme="minorHAnsi" w:hAnsiTheme="minorHAnsi" w:cstheme="minorHAnsi"/>
          <w:noProof/>
          <w:szCs w:val="22"/>
        </w:rPr>
        <w:t xml:space="preserve"> </w:t>
      </w:r>
    </w:p>
    <w:p w14:paraId="66FBE543" w14:textId="77777777" w:rsidR="00860474" w:rsidRDefault="00860474" w:rsidP="003C6992">
      <w:pPr>
        <w:suppressAutoHyphens/>
        <w:ind w:left="567"/>
        <w:contextualSpacing/>
        <w:rPr>
          <w:rFonts w:asciiTheme="minorHAnsi" w:hAnsiTheme="minorHAnsi" w:cstheme="minorHAnsi"/>
        </w:rPr>
      </w:pPr>
      <w:bookmarkStart w:id="26" w:name="_Ref322891155"/>
    </w:p>
    <w:p w14:paraId="0916E03D" w14:textId="77777777" w:rsidR="00860474" w:rsidRPr="00CE6B93" w:rsidRDefault="00860474" w:rsidP="00860474">
      <w:pPr>
        <w:suppressAutoHyphens/>
        <w:ind w:left="567"/>
        <w:contextualSpacing/>
        <w:rPr>
          <w:rFonts w:asciiTheme="minorHAnsi" w:hAnsiTheme="minorHAnsi" w:cstheme="minorHAnsi"/>
          <w:b/>
          <w:color w:val="FF0000"/>
          <w:highlight w:val="yellow"/>
        </w:rPr>
      </w:pPr>
      <w:r w:rsidRPr="00CE6B93">
        <w:rPr>
          <w:rFonts w:asciiTheme="minorHAnsi" w:hAnsiTheme="minorHAnsi" w:cstheme="minorHAnsi"/>
          <w:b/>
          <w:color w:val="FF0000"/>
          <w:highlight w:val="yellow"/>
        </w:rPr>
        <w:t>***</w:t>
      </w:r>
    </w:p>
    <w:p w14:paraId="4DA52E6B" w14:textId="77777777" w:rsidR="00860474" w:rsidRPr="00690F21" w:rsidRDefault="00860474" w:rsidP="00860474">
      <w:pPr>
        <w:suppressAutoHyphens/>
        <w:ind w:left="567"/>
        <w:contextualSpacing/>
        <w:rPr>
          <w:rFonts w:asciiTheme="minorHAnsi" w:hAnsiTheme="minorHAnsi" w:cstheme="minorHAnsi"/>
          <w:highlight w:val="yellow"/>
        </w:rPr>
      </w:pPr>
      <w:r w:rsidRPr="00690F21">
        <w:rPr>
          <w:rFonts w:asciiTheme="minorHAnsi" w:hAnsiTheme="minorHAnsi" w:cstheme="minorHAnsi"/>
          <w:highlight w:val="yellow"/>
        </w:rPr>
        <w:t>k rukám:</w:t>
      </w:r>
      <w:r w:rsidRPr="00690F21">
        <w:rPr>
          <w:rFonts w:asciiTheme="minorHAnsi" w:hAnsiTheme="minorHAnsi" w:cstheme="minorHAnsi"/>
          <w:highlight w:val="yellow"/>
        </w:rPr>
        <w:tab/>
      </w:r>
      <w:r w:rsidRPr="00690F21">
        <w:rPr>
          <w:rFonts w:asciiTheme="minorHAnsi" w:hAnsiTheme="minorHAnsi" w:cstheme="minorHAnsi"/>
          <w:highlight w:val="yellow"/>
        </w:rPr>
        <w:tab/>
      </w:r>
      <w:r w:rsidRPr="00CE6B93">
        <w:rPr>
          <w:rFonts w:asciiTheme="minorHAnsi" w:hAnsiTheme="minorHAnsi" w:cstheme="minorHAnsi"/>
          <w:color w:val="FF0000"/>
          <w:highlight w:val="yellow"/>
        </w:rPr>
        <w:t>***</w:t>
      </w:r>
    </w:p>
    <w:p w14:paraId="54F2A9CB" w14:textId="77777777" w:rsidR="00860474" w:rsidRPr="00690F21" w:rsidRDefault="00860474" w:rsidP="00860474">
      <w:pPr>
        <w:suppressAutoHyphens/>
        <w:ind w:left="567"/>
        <w:contextualSpacing/>
        <w:rPr>
          <w:rFonts w:asciiTheme="minorHAnsi" w:hAnsiTheme="minorHAnsi" w:cstheme="minorHAnsi"/>
        </w:rPr>
      </w:pPr>
      <w:r w:rsidRPr="00690F21">
        <w:rPr>
          <w:rFonts w:asciiTheme="minorHAnsi" w:hAnsiTheme="minorHAnsi" w:cstheme="minorHAnsi"/>
          <w:highlight w:val="yellow"/>
        </w:rPr>
        <w:lastRenderedPageBreak/>
        <w:t xml:space="preserve">adresa: </w:t>
      </w:r>
      <w:r w:rsidRPr="00690F21">
        <w:rPr>
          <w:rFonts w:asciiTheme="minorHAnsi" w:hAnsiTheme="minorHAnsi" w:cstheme="minorHAnsi"/>
          <w:highlight w:val="yellow"/>
        </w:rPr>
        <w:tab/>
      </w:r>
      <w:r w:rsidRPr="00CE6B93">
        <w:rPr>
          <w:rFonts w:asciiTheme="minorHAnsi" w:hAnsiTheme="minorHAnsi" w:cstheme="minorHAnsi"/>
          <w:highlight w:val="yellow"/>
        </w:rPr>
        <w:tab/>
      </w:r>
      <w:r w:rsidRPr="00CE6B93">
        <w:rPr>
          <w:rFonts w:asciiTheme="minorHAnsi" w:hAnsiTheme="minorHAnsi" w:cstheme="minorHAnsi"/>
          <w:color w:val="FF0000"/>
          <w:highlight w:val="yellow"/>
        </w:rPr>
        <w:t>***</w:t>
      </w:r>
    </w:p>
    <w:p w14:paraId="68972297" w14:textId="77777777" w:rsidR="00860474" w:rsidRPr="00860474" w:rsidRDefault="00860474" w:rsidP="003C6992">
      <w:pPr>
        <w:suppressAutoHyphens/>
        <w:ind w:left="567"/>
        <w:contextualSpacing/>
        <w:rPr>
          <w:rFonts w:asciiTheme="minorHAnsi" w:hAnsiTheme="minorHAnsi" w:cstheme="minorHAnsi"/>
        </w:rPr>
      </w:pPr>
    </w:p>
    <w:p w14:paraId="1CFED6EE" w14:textId="77777777" w:rsidR="003C6992" w:rsidRPr="00860474" w:rsidRDefault="003C6992" w:rsidP="003C6992">
      <w:pPr>
        <w:pStyle w:val="Clanek11"/>
        <w:tabs>
          <w:tab w:val="clear" w:pos="567"/>
        </w:tabs>
        <w:ind w:firstLine="0"/>
        <w:rPr>
          <w:rFonts w:asciiTheme="minorHAnsi" w:hAnsiTheme="minorHAnsi" w:cstheme="minorHAnsi"/>
          <w:noProof/>
          <w:szCs w:val="22"/>
        </w:rPr>
      </w:pPr>
      <w:r w:rsidRPr="00860474">
        <w:rPr>
          <w:rFonts w:asciiTheme="minorHAnsi" w:hAnsiTheme="minorHAnsi" w:cstheme="minorHAnsi"/>
          <w:noProof/>
          <w:szCs w:val="22"/>
        </w:rPr>
        <w:t>Poštovní adresou Kupujícího se rozumí:</w:t>
      </w:r>
      <w:bookmarkEnd w:id="26"/>
      <w:r w:rsidRPr="00860474">
        <w:rPr>
          <w:rFonts w:asciiTheme="minorHAnsi" w:hAnsiTheme="minorHAnsi" w:cstheme="minorHAnsi"/>
          <w:noProof/>
          <w:szCs w:val="22"/>
        </w:rPr>
        <w:t xml:space="preserve"> </w:t>
      </w:r>
    </w:p>
    <w:p w14:paraId="77882573" w14:textId="5C656D85" w:rsidR="003C6992" w:rsidRPr="00860474" w:rsidRDefault="00560EF5" w:rsidP="003C6992">
      <w:pPr>
        <w:suppressAutoHyphens/>
        <w:ind w:left="567"/>
        <w:contextualSpacing/>
        <w:rPr>
          <w:rFonts w:asciiTheme="minorHAnsi" w:hAnsiTheme="minorHAnsi" w:cstheme="minorHAnsi"/>
          <w:b/>
        </w:rPr>
      </w:pPr>
      <w:r>
        <w:rPr>
          <w:rFonts w:asciiTheme="minorHAnsi" w:hAnsiTheme="minorHAnsi" w:cstheme="minorHAnsi"/>
          <w:b/>
          <w:bCs/>
        </w:rPr>
        <w:t>České přístavy, a.s.</w:t>
      </w:r>
    </w:p>
    <w:p w14:paraId="3D11A76F" w14:textId="695127A0" w:rsidR="003C6992" w:rsidRPr="00860474" w:rsidRDefault="003C6992" w:rsidP="003C6992">
      <w:pPr>
        <w:suppressAutoHyphens/>
        <w:ind w:left="567"/>
        <w:contextualSpacing/>
        <w:rPr>
          <w:rFonts w:asciiTheme="minorHAnsi" w:hAnsiTheme="minorHAnsi" w:cstheme="minorHAnsi"/>
        </w:rPr>
      </w:pPr>
      <w:r w:rsidRPr="00860474">
        <w:rPr>
          <w:rFonts w:asciiTheme="minorHAnsi" w:hAnsiTheme="minorHAnsi" w:cstheme="minorHAnsi"/>
        </w:rPr>
        <w:t xml:space="preserve">k rukám: </w:t>
      </w:r>
      <w:r w:rsidRPr="00860474">
        <w:rPr>
          <w:rFonts w:asciiTheme="minorHAnsi" w:hAnsiTheme="minorHAnsi" w:cstheme="minorHAnsi"/>
        </w:rPr>
        <w:tab/>
      </w:r>
      <w:r w:rsidRPr="00860474">
        <w:rPr>
          <w:rFonts w:asciiTheme="minorHAnsi" w:hAnsiTheme="minorHAnsi" w:cstheme="minorHAnsi"/>
        </w:rPr>
        <w:tab/>
      </w:r>
      <w:r w:rsidR="000A3266" w:rsidRPr="00860474">
        <w:rPr>
          <w:rFonts w:asciiTheme="minorHAnsi" w:hAnsiTheme="minorHAnsi" w:cstheme="minorHAnsi"/>
        </w:rPr>
        <w:t>Ing. Miloslav Černý</w:t>
      </w:r>
    </w:p>
    <w:p w14:paraId="4051187A" w14:textId="52BF6F52" w:rsidR="00475745" w:rsidRPr="00860474" w:rsidRDefault="003C6992" w:rsidP="00475745">
      <w:pPr>
        <w:suppressAutoHyphens/>
        <w:ind w:left="2124" w:hanging="1557"/>
        <w:contextualSpacing/>
        <w:rPr>
          <w:rFonts w:asciiTheme="minorHAnsi" w:hAnsiTheme="minorHAnsi" w:cstheme="minorHAnsi"/>
        </w:rPr>
      </w:pPr>
      <w:r w:rsidRPr="00860474">
        <w:rPr>
          <w:rFonts w:asciiTheme="minorHAnsi" w:hAnsiTheme="minorHAnsi" w:cstheme="minorHAnsi"/>
        </w:rPr>
        <w:t xml:space="preserve">adresa: </w:t>
      </w:r>
      <w:r w:rsidRPr="00860474">
        <w:rPr>
          <w:rFonts w:asciiTheme="minorHAnsi" w:hAnsiTheme="minorHAnsi" w:cstheme="minorHAnsi"/>
        </w:rPr>
        <w:tab/>
        <w:t>Praha 7, Jankovcova 6, PSČ 170</w:t>
      </w:r>
      <w:r w:rsidR="00475745" w:rsidRPr="00860474">
        <w:rPr>
          <w:rFonts w:asciiTheme="minorHAnsi" w:hAnsiTheme="minorHAnsi" w:cstheme="minorHAnsi"/>
        </w:rPr>
        <w:t xml:space="preserve"> </w:t>
      </w:r>
      <w:r w:rsidRPr="00860474">
        <w:rPr>
          <w:rFonts w:asciiTheme="minorHAnsi" w:hAnsiTheme="minorHAnsi" w:cstheme="minorHAnsi"/>
        </w:rPr>
        <w:t>00</w:t>
      </w:r>
      <w:r w:rsidR="00EC549A">
        <w:rPr>
          <w:rFonts w:asciiTheme="minorHAnsi" w:hAnsiTheme="minorHAnsi" w:cstheme="minorHAnsi"/>
        </w:rPr>
        <w:t xml:space="preserve"> nebo adresa sídla společnosti České přístavy, a.s. uvedená v obchodním rejstříku, bude-li se lišit od adresy zde uvedené</w:t>
      </w:r>
    </w:p>
    <w:p w14:paraId="69513480" w14:textId="1D100575" w:rsidR="003C6992" w:rsidRPr="00860474" w:rsidRDefault="003C6992" w:rsidP="003C6992">
      <w:pPr>
        <w:suppressAutoHyphens/>
        <w:ind w:left="567"/>
        <w:contextualSpacing/>
        <w:rPr>
          <w:rFonts w:asciiTheme="minorHAnsi" w:hAnsiTheme="minorHAnsi" w:cstheme="minorHAnsi"/>
        </w:rPr>
      </w:pPr>
    </w:p>
    <w:p w14:paraId="6B57F0E8" w14:textId="0ADF526C" w:rsidR="003C6992" w:rsidRPr="00860474" w:rsidRDefault="003C6992" w:rsidP="003C6992">
      <w:pPr>
        <w:pStyle w:val="Clanek11"/>
        <w:numPr>
          <w:ilvl w:val="1"/>
          <w:numId w:val="21"/>
        </w:numPr>
        <w:rPr>
          <w:rFonts w:asciiTheme="minorHAnsi" w:hAnsiTheme="minorHAnsi" w:cstheme="minorHAnsi"/>
        </w:rPr>
      </w:pPr>
      <w:r w:rsidRPr="00860474">
        <w:rPr>
          <w:rFonts w:asciiTheme="minorHAnsi" w:hAnsiTheme="minorHAnsi" w:cstheme="minorHAnsi"/>
          <w:noProof/>
          <w:szCs w:val="22"/>
        </w:rPr>
        <w:t xml:space="preserve">Strana oznámí druhé Straně bez zbytečného odkladu veškeré změny údajů uvedených v článku </w:t>
      </w:r>
      <w:r w:rsidRPr="00860474">
        <w:rPr>
          <w:rFonts w:asciiTheme="minorHAnsi" w:hAnsiTheme="minorHAnsi" w:cstheme="minorHAnsi"/>
          <w:noProof/>
          <w:szCs w:val="22"/>
        </w:rPr>
        <w:fldChar w:fldCharType="begin"/>
      </w:r>
      <w:r w:rsidRPr="00860474">
        <w:rPr>
          <w:rFonts w:asciiTheme="minorHAnsi" w:hAnsiTheme="minorHAnsi" w:cstheme="minorHAnsi"/>
          <w:noProof/>
          <w:szCs w:val="22"/>
        </w:rPr>
        <w:instrText xml:space="preserve"> REF _Ref322891142 \r \h </w:instrText>
      </w:r>
      <w:r w:rsidR="00860474">
        <w:rPr>
          <w:rFonts w:asciiTheme="minorHAnsi" w:hAnsiTheme="minorHAnsi" w:cstheme="minorHAnsi"/>
          <w:noProof/>
          <w:szCs w:val="22"/>
        </w:rPr>
        <w:instrText xml:space="preserve"> \* MERGEFORMAT </w:instrText>
      </w:r>
      <w:r w:rsidRPr="00860474">
        <w:rPr>
          <w:rFonts w:asciiTheme="minorHAnsi" w:hAnsiTheme="minorHAnsi" w:cstheme="minorHAnsi"/>
          <w:noProof/>
          <w:szCs w:val="22"/>
        </w:rPr>
      </w:r>
      <w:r w:rsidRPr="00860474">
        <w:rPr>
          <w:rFonts w:asciiTheme="minorHAnsi" w:hAnsiTheme="minorHAnsi" w:cstheme="minorHAnsi"/>
          <w:noProof/>
          <w:szCs w:val="22"/>
        </w:rPr>
        <w:fldChar w:fldCharType="separate"/>
      </w:r>
      <w:r w:rsidR="00DC4D8E">
        <w:rPr>
          <w:rFonts w:asciiTheme="minorHAnsi" w:hAnsiTheme="minorHAnsi" w:cstheme="minorHAnsi"/>
          <w:noProof/>
          <w:szCs w:val="22"/>
        </w:rPr>
        <w:t>12.2</w:t>
      </w:r>
      <w:r w:rsidRPr="00860474">
        <w:rPr>
          <w:rFonts w:asciiTheme="minorHAnsi" w:hAnsiTheme="minorHAnsi" w:cstheme="minorHAnsi"/>
          <w:noProof/>
          <w:szCs w:val="22"/>
        </w:rPr>
        <w:fldChar w:fldCharType="end"/>
      </w:r>
      <w:r w:rsidRPr="00860474">
        <w:rPr>
          <w:rFonts w:asciiTheme="minorHAnsi" w:hAnsiTheme="minorHAnsi" w:cstheme="minorHAnsi"/>
          <w:noProof/>
          <w:szCs w:val="22"/>
        </w:rPr>
        <w:t xml:space="preserve"> a veškeré další změny své poštovní adresy, doporučenou poštou; toto oznámení musí být zasláno na adresu uvedenou v článku </w:t>
      </w:r>
      <w:r w:rsidRPr="00860474">
        <w:rPr>
          <w:rFonts w:asciiTheme="minorHAnsi" w:hAnsiTheme="minorHAnsi" w:cstheme="minorHAnsi"/>
          <w:noProof/>
          <w:szCs w:val="22"/>
        </w:rPr>
        <w:fldChar w:fldCharType="begin"/>
      </w:r>
      <w:r w:rsidRPr="00860474">
        <w:rPr>
          <w:rFonts w:asciiTheme="minorHAnsi" w:hAnsiTheme="minorHAnsi" w:cstheme="minorHAnsi"/>
          <w:noProof/>
          <w:szCs w:val="22"/>
        </w:rPr>
        <w:instrText xml:space="preserve"> REF _Ref322891142 \r \h </w:instrText>
      </w:r>
      <w:r w:rsidR="00860474">
        <w:rPr>
          <w:rFonts w:asciiTheme="minorHAnsi" w:hAnsiTheme="minorHAnsi" w:cstheme="minorHAnsi"/>
          <w:noProof/>
          <w:szCs w:val="22"/>
        </w:rPr>
        <w:instrText xml:space="preserve"> \* MERGEFORMAT </w:instrText>
      </w:r>
      <w:r w:rsidRPr="00860474">
        <w:rPr>
          <w:rFonts w:asciiTheme="minorHAnsi" w:hAnsiTheme="minorHAnsi" w:cstheme="minorHAnsi"/>
          <w:noProof/>
          <w:szCs w:val="22"/>
        </w:rPr>
      </w:r>
      <w:r w:rsidRPr="00860474">
        <w:rPr>
          <w:rFonts w:asciiTheme="minorHAnsi" w:hAnsiTheme="minorHAnsi" w:cstheme="minorHAnsi"/>
          <w:noProof/>
          <w:szCs w:val="22"/>
        </w:rPr>
        <w:fldChar w:fldCharType="separate"/>
      </w:r>
      <w:r w:rsidR="00DC4D8E">
        <w:rPr>
          <w:rFonts w:asciiTheme="minorHAnsi" w:hAnsiTheme="minorHAnsi" w:cstheme="minorHAnsi"/>
          <w:noProof/>
          <w:szCs w:val="22"/>
        </w:rPr>
        <w:t>12.2</w:t>
      </w:r>
      <w:r w:rsidRPr="00860474">
        <w:rPr>
          <w:rFonts w:asciiTheme="minorHAnsi" w:hAnsiTheme="minorHAnsi" w:cstheme="minorHAnsi"/>
          <w:noProof/>
          <w:szCs w:val="22"/>
        </w:rPr>
        <w:fldChar w:fldCharType="end"/>
      </w:r>
      <w:r w:rsidRPr="00860474">
        <w:rPr>
          <w:rFonts w:asciiTheme="minorHAnsi" w:hAnsiTheme="minorHAnsi" w:cstheme="minorHAnsi"/>
          <w:noProof/>
          <w:szCs w:val="22"/>
        </w:rPr>
        <w:t xml:space="preserve"> (či na adresu řádně oznámenou výše uvedeným způsobem). V případě řádného doručení takového oznámení bude poštovní adresa Strany změněna bez nutnosti změny této Smlouvy či přijetí jakékoli jiné dohody mezi Stranami</w:t>
      </w:r>
      <w:r w:rsidRPr="00860474">
        <w:rPr>
          <w:rFonts w:asciiTheme="minorHAnsi" w:hAnsiTheme="minorHAnsi" w:cstheme="minorHAnsi"/>
        </w:rPr>
        <w:t>.</w:t>
      </w:r>
    </w:p>
    <w:p w14:paraId="27C1EF64" w14:textId="77777777" w:rsidR="003C6992" w:rsidRPr="00860474" w:rsidRDefault="00B77780" w:rsidP="00BC0B13">
      <w:pPr>
        <w:pStyle w:val="Nadpis1"/>
        <w:rPr>
          <w:rFonts w:asciiTheme="minorHAnsi" w:hAnsiTheme="minorHAnsi" w:cstheme="minorHAnsi"/>
        </w:rPr>
      </w:pPr>
      <w:bookmarkStart w:id="27" w:name="_DV_M71"/>
      <w:bookmarkStart w:id="28" w:name="_DV_M70"/>
      <w:bookmarkStart w:id="29" w:name="_DV_M69"/>
      <w:bookmarkStart w:id="30" w:name="_DV_M68"/>
      <w:bookmarkStart w:id="31" w:name="_DV_M67"/>
      <w:bookmarkStart w:id="32" w:name="_Toc449096886"/>
      <w:bookmarkEnd w:id="27"/>
      <w:bookmarkEnd w:id="28"/>
      <w:bookmarkEnd w:id="29"/>
      <w:bookmarkEnd w:id="30"/>
      <w:bookmarkEnd w:id="31"/>
      <w:r w:rsidRPr="00860474">
        <w:rPr>
          <w:rFonts w:asciiTheme="minorHAnsi" w:hAnsiTheme="minorHAnsi" w:cstheme="minorHAnsi"/>
        </w:rPr>
        <w:t>Ř</w:t>
      </w:r>
      <w:r w:rsidR="003C6992" w:rsidRPr="00860474">
        <w:rPr>
          <w:rFonts w:asciiTheme="minorHAnsi" w:hAnsiTheme="minorHAnsi" w:cstheme="minorHAnsi"/>
        </w:rPr>
        <w:t>ešení sporů</w:t>
      </w:r>
      <w:bookmarkEnd w:id="32"/>
    </w:p>
    <w:p w14:paraId="56099396" w14:textId="77777777" w:rsidR="003C6992" w:rsidRPr="00860474" w:rsidRDefault="003C6992" w:rsidP="003C6992">
      <w:pPr>
        <w:pStyle w:val="Clanek11"/>
        <w:numPr>
          <w:ilvl w:val="1"/>
          <w:numId w:val="21"/>
        </w:numPr>
        <w:rPr>
          <w:rFonts w:asciiTheme="minorHAnsi" w:hAnsiTheme="minorHAnsi" w:cstheme="minorHAnsi"/>
        </w:rPr>
      </w:pPr>
      <w:r w:rsidRPr="00860474">
        <w:rPr>
          <w:rFonts w:asciiTheme="minorHAnsi" w:hAnsiTheme="minorHAnsi" w:cstheme="minorHAnsi"/>
        </w:rPr>
        <w:t>Tato Smlouva, jakož i ostatní smlouvy od ní odvozené nebo s ní související, se řídí Občanským zákoníkem a ostatními platnými právními předpisy České republiky.</w:t>
      </w:r>
    </w:p>
    <w:p w14:paraId="486FCD8A" w14:textId="77777777" w:rsidR="003C6992" w:rsidRPr="00860474" w:rsidRDefault="003C6992" w:rsidP="003C6992">
      <w:pPr>
        <w:pStyle w:val="Clanek11"/>
        <w:numPr>
          <w:ilvl w:val="1"/>
          <w:numId w:val="21"/>
        </w:numPr>
        <w:rPr>
          <w:rFonts w:asciiTheme="minorHAnsi" w:hAnsiTheme="minorHAnsi" w:cstheme="minorHAnsi"/>
        </w:rPr>
      </w:pPr>
      <w:r w:rsidRPr="00860474">
        <w:rPr>
          <w:rFonts w:asciiTheme="minorHAnsi" w:hAnsiTheme="minorHAnsi" w:cstheme="minorHAnsi"/>
        </w:rPr>
        <w:t>Strany se tímto zavazují, že vynaloží veškeré úsilí k urovnání všech sporů smírnou cestou. Jakýkoli spor mezi Stranami v souvislosti s touto Smlouvou, včetně otázek platnosti, výkladu, vypořádání či ukončení práv vzniklých z této Smlouvy, bude s konečnou platností vyřešen příslušnými soudy České republiky.</w:t>
      </w:r>
    </w:p>
    <w:p w14:paraId="042CFE21" w14:textId="77777777" w:rsidR="003C6992" w:rsidRPr="00860474" w:rsidRDefault="003C6992" w:rsidP="00BC0B13">
      <w:pPr>
        <w:pStyle w:val="Nadpis1"/>
        <w:rPr>
          <w:rFonts w:asciiTheme="minorHAnsi" w:hAnsiTheme="minorHAnsi" w:cstheme="minorHAnsi"/>
        </w:rPr>
      </w:pPr>
      <w:r w:rsidRPr="00860474">
        <w:rPr>
          <w:rFonts w:asciiTheme="minorHAnsi" w:hAnsiTheme="minorHAnsi" w:cstheme="minorHAnsi"/>
        </w:rPr>
        <w:t>Závěrečná ustanovení</w:t>
      </w:r>
    </w:p>
    <w:p w14:paraId="4D1DE70B" w14:textId="77777777" w:rsidR="003C6992" w:rsidRPr="00860474" w:rsidRDefault="003C6992" w:rsidP="003C6992">
      <w:pPr>
        <w:pStyle w:val="Clanek11"/>
        <w:numPr>
          <w:ilvl w:val="1"/>
          <w:numId w:val="21"/>
        </w:numPr>
        <w:rPr>
          <w:rFonts w:asciiTheme="minorHAnsi" w:hAnsiTheme="minorHAnsi" w:cstheme="minorHAnsi"/>
          <w:noProof/>
          <w:szCs w:val="22"/>
        </w:rPr>
      </w:pPr>
      <w:r w:rsidRPr="00860474">
        <w:rPr>
          <w:rFonts w:asciiTheme="minorHAnsi" w:hAnsiTheme="minorHAnsi" w:cstheme="minorHAnsi"/>
        </w:rPr>
        <w:t xml:space="preserve">Žádná Strana není oprávněna postoupit tuto Smlouvu ani práva z ní bez souhlasu druhé Strany. </w:t>
      </w:r>
    </w:p>
    <w:p w14:paraId="0F356D89" w14:textId="77777777" w:rsidR="003C6992" w:rsidRPr="00860474" w:rsidRDefault="003C6992" w:rsidP="003C6992">
      <w:pPr>
        <w:pStyle w:val="Clanek11"/>
        <w:numPr>
          <w:ilvl w:val="1"/>
          <w:numId w:val="21"/>
        </w:numPr>
        <w:rPr>
          <w:rFonts w:asciiTheme="minorHAnsi" w:hAnsiTheme="minorHAnsi" w:cstheme="minorHAnsi"/>
          <w:noProof/>
          <w:szCs w:val="22"/>
        </w:rPr>
      </w:pPr>
      <w:r w:rsidRPr="00860474">
        <w:rPr>
          <w:rFonts w:asciiTheme="minorHAnsi" w:hAnsiTheme="minorHAnsi" w:cstheme="minorHAnsi"/>
        </w:rPr>
        <w:t xml:space="preserve">Prodávající není oprávněn jednostranně započítávat své pohledávky vzniklé podle nebo v souvislosti s touto Smlouvou na jakékoliv pohledávky Kupujícího. Kupující je oprávněn jednostranně započítávat své pohledávky vzniklé podle nebo v souvislosti s touto Smlouvou, a to včetně pohledávek nesplatných, na jakékoliv pohledávky Prodávajícího. Zejména je Kupující oprávněn započítávat své pohledávky na smluvní pokuty nebo náhradu škody či jiné újmy na pohledávku Prodávajícího na zaplacení Kupní ceny. </w:t>
      </w:r>
    </w:p>
    <w:p w14:paraId="0FB7E0C3" w14:textId="51834073" w:rsidR="003C6992" w:rsidRPr="00860474" w:rsidRDefault="003C6992" w:rsidP="003C6992">
      <w:pPr>
        <w:pStyle w:val="Clanek11"/>
        <w:numPr>
          <w:ilvl w:val="1"/>
          <w:numId w:val="21"/>
        </w:numPr>
        <w:rPr>
          <w:rFonts w:asciiTheme="minorHAnsi" w:hAnsiTheme="minorHAnsi" w:cstheme="minorHAnsi"/>
        </w:rPr>
      </w:pPr>
      <w:r w:rsidRPr="00860474">
        <w:rPr>
          <w:rFonts w:asciiTheme="minorHAnsi" w:hAnsiTheme="minorHAnsi" w:cstheme="minorHAnsi"/>
          <w:szCs w:val="22"/>
        </w:rPr>
        <w:t xml:space="preserve">Není-li výslovně uvedeno jinak v této Smlouvě, každá Strana nese vlastní náklady na právní poradenství, notářské služby, zprostředkovatele a další třetí osoby, jejichž služeb tato Strana využije v souvislosti s touto Smlouvou anebo prodejem a koupí </w:t>
      </w:r>
      <w:r w:rsidR="007C3C18">
        <w:rPr>
          <w:rFonts w:asciiTheme="minorHAnsi" w:hAnsiTheme="minorHAnsi" w:cstheme="minorHAnsi"/>
          <w:szCs w:val="22"/>
        </w:rPr>
        <w:t>Kolejových jeřábů</w:t>
      </w:r>
      <w:r w:rsidRPr="00860474">
        <w:rPr>
          <w:rFonts w:asciiTheme="minorHAnsi" w:hAnsiTheme="minorHAnsi" w:cstheme="minorHAnsi"/>
          <w:szCs w:val="22"/>
        </w:rPr>
        <w:t>.</w:t>
      </w:r>
    </w:p>
    <w:p w14:paraId="1C3650F7" w14:textId="77777777" w:rsidR="003C6992" w:rsidRPr="00860474" w:rsidRDefault="003C6992" w:rsidP="003C6992">
      <w:pPr>
        <w:pStyle w:val="Clanek11"/>
        <w:numPr>
          <w:ilvl w:val="1"/>
          <w:numId w:val="21"/>
        </w:numPr>
        <w:rPr>
          <w:rFonts w:asciiTheme="minorHAnsi" w:hAnsiTheme="minorHAnsi" w:cstheme="minorHAnsi"/>
        </w:rPr>
      </w:pPr>
      <w:r w:rsidRPr="00860474">
        <w:rPr>
          <w:rFonts w:asciiTheme="minorHAnsi" w:hAnsiTheme="minorHAnsi" w:cstheme="minorHAnsi"/>
          <w:szCs w:val="22"/>
        </w:rPr>
        <w:t xml:space="preserve">Strany se zavazují jednat v souladu s oprávněnými zájmy druhé Strany a v intencích této Smlouvy, a učinit všechna právní jednání nezbytná pro splnění závazků a povinností z této Smlouvy vyplývajících. </w:t>
      </w:r>
      <w:r w:rsidRPr="00860474">
        <w:rPr>
          <w:rFonts w:asciiTheme="minorHAnsi" w:hAnsiTheme="minorHAnsi" w:cstheme="minorHAnsi"/>
        </w:rPr>
        <w:t xml:space="preserve">Strany si poskytnou veškerou součinnost nezbytnou pro získání Podpory Kupujícím, spočívající zejména v zajištění vyhotovení anebo podpisu dokumentů, učinění prohlášení či administrativní podpoře Stran.   </w:t>
      </w:r>
    </w:p>
    <w:p w14:paraId="6ACCC914" w14:textId="77777777" w:rsidR="003C6992" w:rsidRPr="00860474" w:rsidRDefault="003C6992" w:rsidP="003C6992">
      <w:pPr>
        <w:pStyle w:val="Clanek11"/>
        <w:numPr>
          <w:ilvl w:val="1"/>
          <w:numId w:val="21"/>
        </w:numPr>
        <w:rPr>
          <w:rFonts w:asciiTheme="minorHAnsi" w:hAnsiTheme="minorHAnsi" w:cstheme="minorHAnsi"/>
        </w:rPr>
      </w:pPr>
      <w:r w:rsidRPr="00860474">
        <w:rPr>
          <w:rFonts w:asciiTheme="minorHAnsi" w:hAnsiTheme="minorHAnsi" w:cstheme="minorHAnsi"/>
        </w:rPr>
        <w:t xml:space="preserve">Pokud se jakékoli ustanovení Smlouvy stane nebo bude určeno jako neplatné nebo nevynutitelné, pak taková neplatnost nebo nevynutitelnost neovlivní (v nejvyšší možné míře přípustné právními předpisy) platnost nebo vynutitelnost zbylých ustanovení Smlouvy. V takovém případě se Strany dohodly, že bez zbytečného odkladu nahradí neplatné nebo nevynutitelné ustanovení ustanovením platným a vynutitelným, aby se dosáhlo v maximální možné míře dovolené právními předpisy stejného účinku a výsledku, jaký byl sledován nahrazovaným ustanovením.  </w:t>
      </w:r>
    </w:p>
    <w:p w14:paraId="4D4AEAB1" w14:textId="77777777" w:rsidR="003C6992" w:rsidRPr="00860474" w:rsidRDefault="003C6992" w:rsidP="003C6992">
      <w:pPr>
        <w:pStyle w:val="Clanek11"/>
        <w:numPr>
          <w:ilvl w:val="1"/>
          <w:numId w:val="21"/>
        </w:numPr>
        <w:rPr>
          <w:rFonts w:asciiTheme="minorHAnsi" w:hAnsiTheme="minorHAnsi" w:cstheme="minorHAnsi"/>
        </w:rPr>
      </w:pPr>
      <w:r w:rsidRPr="00860474">
        <w:rPr>
          <w:rFonts w:asciiTheme="minorHAnsi" w:hAnsiTheme="minorHAnsi" w:cstheme="minorHAnsi"/>
        </w:rPr>
        <w:t xml:space="preserve">Obě Strany tímto prohlašují, že ve smyslu § 1764, 1765 a 1766 Občanského zákoníku na sebe berou </w:t>
      </w:r>
      <w:r w:rsidRPr="00860474">
        <w:rPr>
          <w:rFonts w:asciiTheme="minorHAnsi" w:hAnsiTheme="minorHAnsi" w:cstheme="minorHAnsi"/>
        </w:rPr>
        <w:lastRenderedPageBreak/>
        <w:t>nebezpečí změny okolností a žádná ze Stran tedy není oprávněná domáhat se po druhé Straně anebo soudně obnovení jednání o této Smlouvě z důvodu podstatné změny okolností zakládající hrubý nepoměr v právech a povinnostech Stran.</w:t>
      </w:r>
    </w:p>
    <w:p w14:paraId="4E1A6DD4" w14:textId="77777777" w:rsidR="003C6992" w:rsidRPr="00860474" w:rsidRDefault="003C6992" w:rsidP="003C6992">
      <w:pPr>
        <w:pStyle w:val="Clanek11"/>
        <w:numPr>
          <w:ilvl w:val="1"/>
          <w:numId w:val="21"/>
        </w:numPr>
        <w:rPr>
          <w:rFonts w:asciiTheme="minorHAnsi" w:hAnsiTheme="minorHAnsi" w:cstheme="minorHAnsi"/>
        </w:rPr>
      </w:pPr>
      <w:r w:rsidRPr="00860474">
        <w:rPr>
          <w:rFonts w:asciiTheme="minorHAnsi" w:hAnsiTheme="minorHAnsi" w:cstheme="minorHAnsi"/>
        </w:rPr>
        <w:t xml:space="preserve">Tato Smlouva včetně jejích Příloh tvoří úplnou dohodu Stran ohledně jejího předmětu a nahrazuje v souvislosti s tímto předmětem veškeré předchozí písemné či ústní dohody a ujednání Stran. </w:t>
      </w:r>
    </w:p>
    <w:p w14:paraId="66F43C93" w14:textId="77777777" w:rsidR="003C6992" w:rsidRPr="00860474" w:rsidRDefault="003C6992" w:rsidP="003C6992">
      <w:pPr>
        <w:pStyle w:val="Clanek11"/>
        <w:numPr>
          <w:ilvl w:val="1"/>
          <w:numId w:val="21"/>
        </w:numPr>
        <w:rPr>
          <w:rFonts w:asciiTheme="minorHAnsi" w:hAnsiTheme="minorHAnsi" w:cstheme="minorHAnsi"/>
          <w:noProof/>
          <w:szCs w:val="22"/>
        </w:rPr>
      </w:pPr>
      <w:r w:rsidRPr="00860474">
        <w:rPr>
          <w:rFonts w:asciiTheme="minorHAnsi" w:hAnsiTheme="minorHAnsi" w:cstheme="minorHAnsi"/>
        </w:rPr>
        <w:t>Smlouva a její dodatky budou uzavřeny pouze na základě úplné shody projevů vůle Stran.</w:t>
      </w:r>
      <w:r w:rsidRPr="00860474">
        <w:rPr>
          <w:rFonts w:asciiTheme="minorHAnsi" w:hAnsiTheme="minorHAnsi" w:cstheme="minorHAnsi"/>
          <w:noProof/>
          <w:szCs w:val="22"/>
        </w:rPr>
        <w:t xml:space="preserve"> Tato Smlouva může být měněna nebo zrušena, pokud není ve Smlouvě uvedeno jinak, pouze písemně, a to v případě změn Smlouvy číslovanými dodatky, které musí být podepsány oprávněnými osobami obou Stran a musí mít listinnou podobu.</w:t>
      </w:r>
    </w:p>
    <w:p w14:paraId="42C4B615" w14:textId="77777777" w:rsidR="003C6992" w:rsidRPr="00860474" w:rsidRDefault="003C6992" w:rsidP="003C6992">
      <w:pPr>
        <w:pStyle w:val="Clanek11"/>
        <w:numPr>
          <w:ilvl w:val="1"/>
          <w:numId w:val="21"/>
        </w:numPr>
        <w:rPr>
          <w:rFonts w:asciiTheme="minorHAnsi" w:hAnsiTheme="minorHAnsi" w:cstheme="minorHAnsi"/>
          <w:noProof/>
          <w:szCs w:val="22"/>
        </w:rPr>
      </w:pPr>
      <w:r w:rsidRPr="00860474">
        <w:rPr>
          <w:rFonts w:asciiTheme="minorHAnsi" w:hAnsiTheme="minorHAnsi" w:cstheme="minorHAnsi"/>
          <w:noProof/>
          <w:szCs w:val="22"/>
        </w:rPr>
        <w:t xml:space="preserve">Jestliže kterákoli ze Stran přehlédne nebo promine jakékoliv neplnění, porušení, prodlení nebo nedodržení nějaké povinnosti vyplývající z této Smlouvy, pak takové jednání nezakládá vzdání se takové povinnosti s ohledem na její trvající nebo následné neplnění, porušení nebo nedodržení a žádné takové vzdání se práva nebude považováno za účinné, pokud nebude pro každý jednotlivý případ vyjádřeno písemně. </w:t>
      </w:r>
    </w:p>
    <w:p w14:paraId="0F8A25F0" w14:textId="77777777" w:rsidR="003C6992" w:rsidRPr="00860474" w:rsidRDefault="003C6992" w:rsidP="003C6992">
      <w:pPr>
        <w:pStyle w:val="Clanek11"/>
        <w:numPr>
          <w:ilvl w:val="1"/>
          <w:numId w:val="21"/>
        </w:numPr>
        <w:rPr>
          <w:rFonts w:asciiTheme="minorHAnsi" w:hAnsiTheme="minorHAnsi" w:cstheme="minorHAnsi"/>
          <w:noProof/>
          <w:szCs w:val="22"/>
        </w:rPr>
      </w:pPr>
      <w:r w:rsidRPr="00860474">
        <w:rPr>
          <w:rFonts w:asciiTheme="minorHAnsi" w:hAnsiTheme="minorHAnsi" w:cstheme="minorHAnsi"/>
          <w:noProof/>
          <w:szCs w:val="22"/>
        </w:rPr>
        <w:t xml:space="preserve">Tato Smlouva je vyhotovena a podepsána ve dvou (2) vyhotoveních v českém jazyce. Jedno (1) vyhotovení této Smlouvy obdrží Kupující a jedno (1) vyhotovení této Smlouvy obdrží Prodávající. </w:t>
      </w:r>
    </w:p>
    <w:p w14:paraId="41DE27A7" w14:textId="77777777" w:rsidR="003C6992" w:rsidRPr="00860474" w:rsidRDefault="003C6992" w:rsidP="003C6992">
      <w:pPr>
        <w:pStyle w:val="Clanek11"/>
        <w:numPr>
          <w:ilvl w:val="1"/>
          <w:numId w:val="21"/>
        </w:numPr>
        <w:rPr>
          <w:rFonts w:asciiTheme="minorHAnsi" w:hAnsiTheme="minorHAnsi" w:cstheme="minorHAnsi"/>
          <w:noProof/>
          <w:szCs w:val="22"/>
        </w:rPr>
      </w:pPr>
      <w:r w:rsidRPr="00860474">
        <w:rPr>
          <w:rFonts w:asciiTheme="minorHAnsi" w:hAnsiTheme="minorHAnsi" w:cstheme="minorHAnsi"/>
          <w:noProof/>
          <w:szCs w:val="22"/>
        </w:rPr>
        <w:t>Následující Příloha tvoří nedílnou součást této Smlouvy:</w:t>
      </w:r>
    </w:p>
    <w:p w14:paraId="73F86D0E" w14:textId="079A4B31" w:rsidR="00355C22" w:rsidRPr="00860474" w:rsidRDefault="003C6992" w:rsidP="00344F92">
      <w:pPr>
        <w:pStyle w:val="Clanek11"/>
        <w:tabs>
          <w:tab w:val="clear" w:pos="567"/>
        </w:tabs>
        <w:ind w:left="2124" w:hanging="1557"/>
        <w:rPr>
          <w:rFonts w:asciiTheme="minorHAnsi" w:hAnsiTheme="minorHAnsi" w:cstheme="minorHAnsi"/>
          <w:i/>
          <w:szCs w:val="22"/>
        </w:rPr>
      </w:pPr>
      <w:r w:rsidRPr="00860474">
        <w:rPr>
          <w:rFonts w:asciiTheme="minorHAnsi" w:hAnsiTheme="minorHAnsi" w:cstheme="minorHAnsi"/>
          <w:szCs w:val="22"/>
          <w:u w:val="single"/>
        </w:rPr>
        <w:t>Příloha č. 1:</w:t>
      </w:r>
      <w:r w:rsidRPr="00860474">
        <w:rPr>
          <w:rFonts w:asciiTheme="minorHAnsi" w:hAnsiTheme="minorHAnsi" w:cstheme="minorHAnsi"/>
          <w:i/>
          <w:szCs w:val="22"/>
        </w:rPr>
        <w:tab/>
      </w:r>
      <w:r w:rsidR="007C3C18" w:rsidRPr="009357B5">
        <w:rPr>
          <w:rFonts w:asciiTheme="minorHAnsi" w:hAnsiTheme="minorHAnsi" w:cstheme="minorHAnsi"/>
          <w:iCs w:val="0"/>
          <w:szCs w:val="22"/>
        </w:rPr>
        <w:t>Technická specifikace</w:t>
      </w:r>
      <w:r w:rsidR="005E5071" w:rsidRPr="009357B5">
        <w:rPr>
          <w:rFonts w:asciiTheme="minorHAnsi" w:hAnsiTheme="minorHAnsi" w:cstheme="minorHAnsi"/>
          <w:iCs w:val="0"/>
          <w:szCs w:val="22"/>
        </w:rPr>
        <w:t xml:space="preserve"> Kolejových jeřábů</w:t>
      </w:r>
      <w:r w:rsidR="00344F92">
        <w:rPr>
          <w:rFonts w:asciiTheme="minorHAnsi" w:hAnsiTheme="minorHAnsi" w:cstheme="minorHAnsi"/>
          <w:i/>
          <w:szCs w:val="22"/>
        </w:rPr>
        <w:t xml:space="preserve"> (včetně technické specifikace předložené Kupujícím – příloha č. </w:t>
      </w:r>
      <w:r w:rsidR="00804928">
        <w:rPr>
          <w:rFonts w:asciiTheme="minorHAnsi" w:hAnsiTheme="minorHAnsi" w:cstheme="minorHAnsi"/>
          <w:i/>
          <w:szCs w:val="22"/>
        </w:rPr>
        <w:t xml:space="preserve">7 </w:t>
      </w:r>
      <w:r w:rsidR="00344F92">
        <w:rPr>
          <w:rFonts w:asciiTheme="minorHAnsi" w:hAnsiTheme="minorHAnsi" w:cstheme="minorHAnsi"/>
          <w:i/>
          <w:szCs w:val="22"/>
        </w:rPr>
        <w:t>zadávací dokumentace)</w:t>
      </w:r>
    </w:p>
    <w:p w14:paraId="59672D1A" w14:textId="14C0CD36" w:rsidR="00246ABE" w:rsidRPr="00690F21" w:rsidRDefault="00246ABE" w:rsidP="00246ABE">
      <w:pPr>
        <w:pStyle w:val="Clanek11"/>
        <w:tabs>
          <w:tab w:val="clear" w:pos="567"/>
        </w:tabs>
        <w:ind w:left="2127" w:hanging="1560"/>
        <w:rPr>
          <w:rFonts w:asciiTheme="minorHAnsi" w:hAnsiTheme="minorHAnsi" w:cstheme="minorHAnsi"/>
          <w:i/>
          <w:szCs w:val="22"/>
        </w:rPr>
      </w:pPr>
      <w:r w:rsidRPr="00690F21">
        <w:rPr>
          <w:rFonts w:asciiTheme="minorHAnsi" w:hAnsiTheme="minorHAnsi" w:cstheme="minorHAnsi"/>
          <w:szCs w:val="22"/>
          <w:u w:val="single"/>
        </w:rPr>
        <w:t>Příloha č. </w:t>
      </w:r>
      <w:r w:rsidR="00560EF5">
        <w:rPr>
          <w:rFonts w:asciiTheme="minorHAnsi" w:hAnsiTheme="minorHAnsi" w:cstheme="minorHAnsi"/>
          <w:szCs w:val="22"/>
          <w:u w:val="single"/>
        </w:rPr>
        <w:t>2</w:t>
      </w:r>
      <w:r w:rsidRPr="00690F21">
        <w:rPr>
          <w:rFonts w:asciiTheme="minorHAnsi" w:hAnsiTheme="minorHAnsi" w:cstheme="minorHAnsi"/>
          <w:szCs w:val="22"/>
          <w:u w:val="single"/>
        </w:rPr>
        <w:t>:</w:t>
      </w:r>
      <w:r w:rsidRPr="00690F21">
        <w:rPr>
          <w:rFonts w:asciiTheme="minorHAnsi" w:hAnsiTheme="minorHAnsi" w:cstheme="minorHAnsi"/>
          <w:i/>
          <w:szCs w:val="22"/>
        </w:rPr>
        <w:tab/>
      </w:r>
      <w:r w:rsidR="00913484">
        <w:rPr>
          <w:rFonts w:asciiTheme="minorHAnsi" w:hAnsiTheme="minorHAnsi" w:cstheme="minorHAnsi"/>
          <w:iCs w:val="0"/>
          <w:szCs w:val="22"/>
        </w:rPr>
        <w:t>Projektová dokumentace pro</w:t>
      </w:r>
      <w:r w:rsidR="00560EF5" w:rsidRPr="009357B5">
        <w:rPr>
          <w:rFonts w:asciiTheme="minorHAnsi" w:hAnsiTheme="minorHAnsi" w:cstheme="minorHAnsi"/>
          <w:iCs w:val="0"/>
          <w:szCs w:val="22"/>
        </w:rPr>
        <w:t xml:space="preserve"> stavbu jeřábové dráhy</w:t>
      </w:r>
      <w:r w:rsidR="00B076B8">
        <w:rPr>
          <w:rFonts w:asciiTheme="minorHAnsi" w:hAnsiTheme="minorHAnsi" w:cstheme="minorHAnsi"/>
          <w:iCs w:val="0"/>
          <w:szCs w:val="22"/>
        </w:rPr>
        <w:t xml:space="preserve"> (příloha č. 8 zadávací dokumentace)</w:t>
      </w:r>
    </w:p>
    <w:p w14:paraId="70CD2F4C" w14:textId="3E3942CE" w:rsidR="00D031E9" w:rsidRDefault="00D031E9" w:rsidP="005409FC">
      <w:pPr>
        <w:pStyle w:val="Clanek11"/>
        <w:tabs>
          <w:tab w:val="clear" w:pos="567"/>
        </w:tabs>
        <w:ind w:left="0" w:firstLine="567"/>
        <w:rPr>
          <w:rFonts w:asciiTheme="minorHAnsi" w:hAnsiTheme="minorHAnsi" w:cstheme="minorHAnsi"/>
          <w:szCs w:val="22"/>
          <w:u w:val="single"/>
        </w:rPr>
      </w:pPr>
      <w:r>
        <w:rPr>
          <w:rFonts w:asciiTheme="minorHAnsi" w:hAnsiTheme="minorHAnsi" w:cstheme="minorHAnsi"/>
          <w:szCs w:val="22"/>
          <w:u w:val="single"/>
        </w:rPr>
        <w:t xml:space="preserve">Příloha č. </w:t>
      </w:r>
      <w:r w:rsidR="005E5071">
        <w:rPr>
          <w:rFonts w:asciiTheme="minorHAnsi" w:hAnsiTheme="minorHAnsi" w:cstheme="minorHAnsi"/>
          <w:szCs w:val="22"/>
          <w:u w:val="single"/>
        </w:rPr>
        <w:t>3</w:t>
      </w:r>
      <w:r>
        <w:rPr>
          <w:rFonts w:asciiTheme="minorHAnsi" w:hAnsiTheme="minorHAnsi" w:cstheme="minorHAnsi"/>
          <w:szCs w:val="22"/>
          <w:u w:val="single"/>
        </w:rPr>
        <w:t>:</w:t>
      </w:r>
      <w:r w:rsidRPr="00A021FC">
        <w:rPr>
          <w:rFonts w:asciiTheme="minorHAnsi" w:hAnsiTheme="minorHAnsi" w:cstheme="minorHAnsi"/>
          <w:szCs w:val="22"/>
        </w:rPr>
        <w:tab/>
      </w:r>
      <w:r w:rsidR="00206BEB" w:rsidRPr="00A021FC">
        <w:rPr>
          <w:rFonts w:asciiTheme="minorHAnsi" w:hAnsiTheme="minorHAnsi" w:cstheme="minorHAnsi"/>
          <w:szCs w:val="22"/>
        </w:rPr>
        <w:t>Č</w:t>
      </w:r>
      <w:r w:rsidRPr="00A021FC">
        <w:rPr>
          <w:rFonts w:asciiTheme="minorHAnsi" w:hAnsiTheme="minorHAnsi" w:cstheme="minorHAnsi"/>
          <w:szCs w:val="22"/>
        </w:rPr>
        <w:t>asový harmonogram plnění Smlouvy</w:t>
      </w:r>
    </w:p>
    <w:p w14:paraId="71A6DD7F" w14:textId="01B4F6DF" w:rsidR="005E5071" w:rsidRDefault="005E5071" w:rsidP="00A021FC">
      <w:pPr>
        <w:pStyle w:val="Clanek11"/>
        <w:tabs>
          <w:tab w:val="clear" w:pos="567"/>
        </w:tabs>
        <w:ind w:left="2124" w:hanging="1557"/>
        <w:rPr>
          <w:rFonts w:asciiTheme="minorHAnsi" w:hAnsiTheme="minorHAnsi" w:cstheme="minorHAnsi"/>
          <w:szCs w:val="22"/>
        </w:rPr>
      </w:pPr>
      <w:r w:rsidRPr="00A021FC">
        <w:rPr>
          <w:rFonts w:asciiTheme="minorHAnsi" w:hAnsiTheme="minorHAnsi" w:cstheme="minorHAnsi"/>
          <w:szCs w:val="22"/>
          <w:u w:val="single"/>
        </w:rPr>
        <w:t>Příloh</w:t>
      </w:r>
      <w:r w:rsidR="00A021FC">
        <w:rPr>
          <w:rFonts w:asciiTheme="minorHAnsi" w:hAnsiTheme="minorHAnsi" w:cstheme="minorHAnsi"/>
          <w:szCs w:val="22"/>
          <w:u w:val="single"/>
        </w:rPr>
        <w:t>a</w:t>
      </w:r>
      <w:r w:rsidRPr="00A021FC">
        <w:rPr>
          <w:rFonts w:asciiTheme="minorHAnsi" w:hAnsiTheme="minorHAnsi" w:cstheme="minorHAnsi"/>
          <w:szCs w:val="22"/>
          <w:u w:val="single"/>
        </w:rPr>
        <w:t xml:space="preserve"> č. 4:</w:t>
      </w:r>
      <w:r w:rsidRPr="00A021FC">
        <w:rPr>
          <w:rFonts w:asciiTheme="minorHAnsi" w:hAnsiTheme="minorHAnsi" w:cstheme="minorHAnsi"/>
          <w:szCs w:val="22"/>
        </w:rPr>
        <w:tab/>
      </w:r>
      <w:r w:rsidR="00B54072">
        <w:rPr>
          <w:rFonts w:asciiTheme="minorHAnsi" w:hAnsiTheme="minorHAnsi" w:cstheme="minorHAnsi"/>
          <w:szCs w:val="22"/>
        </w:rPr>
        <w:t>Seznam</w:t>
      </w:r>
      <w:r w:rsidR="00B97090">
        <w:rPr>
          <w:rFonts w:asciiTheme="minorHAnsi" w:hAnsiTheme="minorHAnsi" w:cstheme="minorHAnsi"/>
          <w:szCs w:val="22"/>
        </w:rPr>
        <w:t xml:space="preserve"> servisních prohlídek </w:t>
      </w:r>
      <w:r w:rsidR="00295B0B">
        <w:rPr>
          <w:rFonts w:asciiTheme="minorHAnsi" w:hAnsiTheme="minorHAnsi" w:cstheme="minorHAnsi"/>
          <w:szCs w:val="22"/>
        </w:rPr>
        <w:t>včetně cen</w:t>
      </w:r>
      <w:r w:rsidR="00A021FC">
        <w:rPr>
          <w:rFonts w:asciiTheme="minorHAnsi" w:hAnsiTheme="minorHAnsi" w:cstheme="minorHAnsi"/>
          <w:szCs w:val="22"/>
        </w:rPr>
        <w:t xml:space="preserve"> </w:t>
      </w:r>
    </w:p>
    <w:p w14:paraId="697CF5DB" w14:textId="77777777" w:rsidR="003C6992" w:rsidRPr="00860474" w:rsidRDefault="003C6992" w:rsidP="003C6992">
      <w:pPr>
        <w:pStyle w:val="Clanek11"/>
        <w:numPr>
          <w:ilvl w:val="1"/>
          <w:numId w:val="21"/>
        </w:numPr>
        <w:rPr>
          <w:rFonts w:asciiTheme="minorHAnsi" w:hAnsiTheme="minorHAnsi" w:cstheme="minorHAnsi"/>
          <w:b/>
          <w:i/>
          <w:noProof/>
          <w:szCs w:val="22"/>
        </w:rPr>
      </w:pPr>
      <w:r w:rsidRPr="00860474">
        <w:rPr>
          <w:rFonts w:asciiTheme="minorHAnsi" w:hAnsiTheme="minorHAnsi" w:cstheme="minorHAnsi"/>
          <w:noProof/>
          <w:szCs w:val="22"/>
        </w:rPr>
        <w:t>Tato Smlouva se stává platnou a účinnou okamžikem jejího podpisu poslední Stranou.</w:t>
      </w:r>
    </w:p>
    <w:p w14:paraId="2290FC88" w14:textId="77777777" w:rsidR="003C6992" w:rsidRPr="00860474" w:rsidRDefault="003C6992" w:rsidP="003C6992">
      <w:pPr>
        <w:spacing w:after="200" w:line="276" w:lineRule="auto"/>
        <w:rPr>
          <w:rFonts w:asciiTheme="minorHAnsi" w:hAnsiTheme="minorHAnsi" w:cstheme="minorHAnsi"/>
          <w:b/>
          <w:bCs/>
          <w:iCs/>
          <w:noProof/>
          <w:szCs w:val="22"/>
        </w:rPr>
      </w:pPr>
      <w:r w:rsidRPr="00860474">
        <w:rPr>
          <w:rFonts w:asciiTheme="minorHAnsi" w:hAnsiTheme="minorHAnsi" w:cstheme="minorHAnsi"/>
          <w:b/>
          <w:bCs/>
          <w:iCs/>
          <w:noProof/>
          <w:szCs w:val="22"/>
        </w:rPr>
        <w:t>Strany tímto výslovně prohlašují, že si tuto Smlouvu před jejím podpisem přečetly, že byla uzavřena po vzájemném projednání a že vyjadřuje jejich pravou a svobodnou vůli, na důkaz čehož připojují níže své podpisy.</w:t>
      </w:r>
    </w:p>
    <w:tbl>
      <w:tblPr>
        <w:tblW w:w="9322" w:type="dxa"/>
        <w:tblLook w:val="0000" w:firstRow="0" w:lastRow="0" w:firstColumn="0" w:lastColumn="0" w:noHBand="0" w:noVBand="0"/>
      </w:tblPr>
      <w:tblGrid>
        <w:gridCol w:w="4644"/>
        <w:gridCol w:w="4678"/>
      </w:tblGrid>
      <w:tr w:rsidR="003C6992" w:rsidRPr="00860474" w14:paraId="158EFE15" w14:textId="77777777" w:rsidTr="00DA7B11">
        <w:tc>
          <w:tcPr>
            <w:tcW w:w="4644" w:type="dxa"/>
          </w:tcPr>
          <w:p w14:paraId="2F34B2DE" w14:textId="77777777" w:rsidR="003C6992" w:rsidRPr="00860474" w:rsidRDefault="003C6992" w:rsidP="00DA7B11">
            <w:pPr>
              <w:widowControl w:val="0"/>
              <w:rPr>
                <w:rFonts w:asciiTheme="minorHAnsi" w:hAnsiTheme="minorHAnsi" w:cstheme="minorHAnsi"/>
                <w:b/>
                <w:szCs w:val="22"/>
              </w:rPr>
            </w:pPr>
          </w:p>
        </w:tc>
        <w:tc>
          <w:tcPr>
            <w:tcW w:w="4678" w:type="dxa"/>
          </w:tcPr>
          <w:p w14:paraId="13BEB0BD" w14:textId="77777777" w:rsidR="003C6992" w:rsidRPr="00860474" w:rsidRDefault="003C6992" w:rsidP="00DA7B11">
            <w:pPr>
              <w:widowControl w:val="0"/>
              <w:rPr>
                <w:rFonts w:asciiTheme="minorHAnsi" w:hAnsiTheme="minorHAnsi" w:cstheme="minorHAnsi"/>
                <w:szCs w:val="22"/>
              </w:rPr>
            </w:pPr>
          </w:p>
        </w:tc>
      </w:tr>
      <w:tr w:rsidR="003C6992" w:rsidRPr="00860474" w14:paraId="78993B7D" w14:textId="77777777" w:rsidTr="00DA7B11">
        <w:tc>
          <w:tcPr>
            <w:tcW w:w="4644" w:type="dxa"/>
          </w:tcPr>
          <w:p w14:paraId="29B620AE" w14:textId="50599105" w:rsidR="003C6992" w:rsidRPr="00860474" w:rsidRDefault="003C6992" w:rsidP="00DA7B11">
            <w:pPr>
              <w:widowControl w:val="0"/>
              <w:rPr>
                <w:rFonts w:asciiTheme="minorHAnsi" w:hAnsiTheme="minorHAnsi" w:cstheme="minorHAnsi"/>
                <w:szCs w:val="22"/>
              </w:rPr>
            </w:pPr>
            <w:r w:rsidRPr="00860474">
              <w:rPr>
                <w:rFonts w:asciiTheme="minorHAnsi" w:hAnsiTheme="minorHAnsi" w:cstheme="minorHAnsi"/>
                <w:szCs w:val="22"/>
              </w:rPr>
              <w:t xml:space="preserve">Místo: </w:t>
            </w:r>
            <w:r w:rsidR="005979CA" w:rsidRPr="00860474">
              <w:rPr>
                <w:rFonts w:asciiTheme="minorHAnsi" w:hAnsiTheme="minorHAnsi" w:cstheme="minorHAnsi"/>
                <w:szCs w:val="22"/>
              </w:rPr>
              <w:t>Praha</w:t>
            </w:r>
          </w:p>
          <w:p w14:paraId="4B107DC4" w14:textId="696A2434" w:rsidR="003C6992" w:rsidRPr="00860474" w:rsidRDefault="003C6992" w:rsidP="00DA7B11">
            <w:pPr>
              <w:widowControl w:val="0"/>
              <w:rPr>
                <w:rFonts w:asciiTheme="minorHAnsi" w:hAnsiTheme="minorHAnsi" w:cstheme="minorHAnsi"/>
                <w:szCs w:val="22"/>
              </w:rPr>
            </w:pPr>
            <w:r w:rsidRPr="00860474">
              <w:rPr>
                <w:rFonts w:asciiTheme="minorHAnsi" w:hAnsiTheme="minorHAnsi" w:cstheme="minorHAnsi"/>
                <w:szCs w:val="22"/>
              </w:rPr>
              <w:t xml:space="preserve">Datum: </w:t>
            </w:r>
          </w:p>
        </w:tc>
        <w:tc>
          <w:tcPr>
            <w:tcW w:w="4678" w:type="dxa"/>
          </w:tcPr>
          <w:p w14:paraId="52B597C7" w14:textId="7F46AB77" w:rsidR="003C6992" w:rsidRPr="00860474" w:rsidRDefault="003C6992" w:rsidP="00DA7B11">
            <w:pPr>
              <w:widowControl w:val="0"/>
              <w:rPr>
                <w:rFonts w:asciiTheme="minorHAnsi" w:hAnsiTheme="minorHAnsi" w:cstheme="minorHAnsi"/>
                <w:szCs w:val="22"/>
              </w:rPr>
            </w:pPr>
            <w:r w:rsidRPr="00860474">
              <w:rPr>
                <w:rFonts w:asciiTheme="minorHAnsi" w:hAnsiTheme="minorHAnsi" w:cstheme="minorHAnsi"/>
                <w:szCs w:val="22"/>
              </w:rPr>
              <w:t>Místo:</w:t>
            </w:r>
            <w:r w:rsidR="005979CA" w:rsidRPr="00860474">
              <w:rPr>
                <w:rFonts w:asciiTheme="minorHAnsi" w:hAnsiTheme="minorHAnsi" w:cstheme="minorHAnsi"/>
                <w:szCs w:val="22"/>
              </w:rPr>
              <w:t xml:space="preserve"> </w:t>
            </w:r>
          </w:p>
          <w:p w14:paraId="1B8C8363" w14:textId="27FBBB21" w:rsidR="003C6992" w:rsidRPr="00860474" w:rsidRDefault="003C6992" w:rsidP="00DA7B11">
            <w:pPr>
              <w:widowControl w:val="0"/>
              <w:rPr>
                <w:rFonts w:asciiTheme="minorHAnsi" w:hAnsiTheme="minorHAnsi" w:cstheme="minorHAnsi"/>
                <w:b/>
                <w:szCs w:val="22"/>
              </w:rPr>
            </w:pPr>
            <w:r w:rsidRPr="00860474">
              <w:rPr>
                <w:rFonts w:asciiTheme="minorHAnsi" w:hAnsiTheme="minorHAnsi" w:cstheme="minorHAnsi"/>
                <w:szCs w:val="22"/>
              </w:rPr>
              <w:t xml:space="preserve">Datum: </w:t>
            </w:r>
          </w:p>
        </w:tc>
      </w:tr>
      <w:tr w:rsidR="003C6992" w:rsidRPr="00860474" w14:paraId="4014FC9C" w14:textId="77777777" w:rsidTr="00DA7B11">
        <w:tc>
          <w:tcPr>
            <w:tcW w:w="4644" w:type="dxa"/>
          </w:tcPr>
          <w:p w14:paraId="298C120A" w14:textId="77777777" w:rsidR="003C6992" w:rsidRPr="00860474" w:rsidRDefault="003C6992" w:rsidP="00DA7B11">
            <w:pPr>
              <w:widowControl w:val="0"/>
              <w:rPr>
                <w:rFonts w:asciiTheme="minorHAnsi" w:hAnsiTheme="minorHAnsi" w:cstheme="minorHAnsi"/>
                <w:szCs w:val="22"/>
              </w:rPr>
            </w:pPr>
          </w:p>
          <w:p w14:paraId="02461EE1" w14:textId="4DB87D3E" w:rsidR="003C6992" w:rsidRPr="00860474" w:rsidRDefault="003C6992" w:rsidP="00DA7B11">
            <w:pPr>
              <w:widowControl w:val="0"/>
              <w:rPr>
                <w:rFonts w:asciiTheme="minorHAnsi" w:hAnsiTheme="minorHAnsi" w:cstheme="minorHAnsi"/>
                <w:szCs w:val="22"/>
              </w:rPr>
            </w:pPr>
          </w:p>
          <w:p w14:paraId="39A99A7A" w14:textId="77777777" w:rsidR="008D7F2E" w:rsidRPr="00860474" w:rsidRDefault="008D7F2E" w:rsidP="00DA7B11">
            <w:pPr>
              <w:widowControl w:val="0"/>
              <w:rPr>
                <w:rFonts w:asciiTheme="minorHAnsi" w:hAnsiTheme="minorHAnsi" w:cstheme="minorHAnsi"/>
                <w:szCs w:val="22"/>
              </w:rPr>
            </w:pPr>
          </w:p>
          <w:p w14:paraId="571B6033" w14:textId="77777777" w:rsidR="003C6992" w:rsidRPr="00860474" w:rsidRDefault="003C6992" w:rsidP="00DA7B11">
            <w:pPr>
              <w:widowControl w:val="0"/>
              <w:rPr>
                <w:rFonts w:asciiTheme="minorHAnsi" w:hAnsiTheme="minorHAnsi" w:cstheme="minorHAnsi"/>
                <w:szCs w:val="22"/>
              </w:rPr>
            </w:pPr>
            <w:r w:rsidRPr="00860474">
              <w:rPr>
                <w:rFonts w:asciiTheme="minorHAnsi" w:hAnsiTheme="minorHAnsi" w:cstheme="minorHAnsi"/>
                <w:szCs w:val="22"/>
              </w:rPr>
              <w:t>_______________________________________</w:t>
            </w:r>
          </w:p>
        </w:tc>
        <w:tc>
          <w:tcPr>
            <w:tcW w:w="4678" w:type="dxa"/>
          </w:tcPr>
          <w:p w14:paraId="504662CA" w14:textId="77777777" w:rsidR="003C6992" w:rsidRPr="00860474" w:rsidRDefault="003C6992" w:rsidP="00DA7B11">
            <w:pPr>
              <w:widowControl w:val="0"/>
              <w:rPr>
                <w:rFonts w:asciiTheme="minorHAnsi" w:hAnsiTheme="minorHAnsi" w:cstheme="minorHAnsi"/>
                <w:szCs w:val="22"/>
              </w:rPr>
            </w:pPr>
          </w:p>
          <w:p w14:paraId="3748BD32" w14:textId="77777777" w:rsidR="003C6992" w:rsidRPr="00860474" w:rsidRDefault="003C6992" w:rsidP="00DA7B11">
            <w:pPr>
              <w:widowControl w:val="0"/>
              <w:rPr>
                <w:rFonts w:asciiTheme="minorHAnsi" w:hAnsiTheme="minorHAnsi" w:cstheme="minorHAnsi"/>
                <w:szCs w:val="22"/>
              </w:rPr>
            </w:pPr>
          </w:p>
          <w:p w14:paraId="7C8EEA85" w14:textId="77777777" w:rsidR="003C6992" w:rsidRPr="00860474" w:rsidRDefault="003C6992" w:rsidP="00DA7B11">
            <w:pPr>
              <w:widowControl w:val="0"/>
              <w:rPr>
                <w:rFonts w:asciiTheme="minorHAnsi" w:hAnsiTheme="minorHAnsi" w:cstheme="minorHAnsi"/>
                <w:szCs w:val="22"/>
              </w:rPr>
            </w:pPr>
          </w:p>
          <w:p w14:paraId="11C7FBD6" w14:textId="77777777" w:rsidR="003C6992" w:rsidRPr="00860474" w:rsidRDefault="003C6992" w:rsidP="00DA7B11">
            <w:pPr>
              <w:widowControl w:val="0"/>
              <w:rPr>
                <w:rFonts w:asciiTheme="minorHAnsi" w:hAnsiTheme="minorHAnsi" w:cstheme="minorHAnsi"/>
                <w:szCs w:val="22"/>
              </w:rPr>
            </w:pPr>
            <w:r w:rsidRPr="00860474">
              <w:rPr>
                <w:rFonts w:asciiTheme="minorHAnsi" w:hAnsiTheme="minorHAnsi" w:cstheme="minorHAnsi"/>
                <w:szCs w:val="22"/>
              </w:rPr>
              <w:t>_______________________________________</w:t>
            </w:r>
          </w:p>
        </w:tc>
      </w:tr>
      <w:tr w:rsidR="003C6992" w:rsidRPr="00860474" w14:paraId="3A088BB9" w14:textId="77777777" w:rsidTr="00560EF5">
        <w:trPr>
          <w:trHeight w:val="600"/>
        </w:trPr>
        <w:tc>
          <w:tcPr>
            <w:tcW w:w="4644" w:type="dxa"/>
          </w:tcPr>
          <w:p w14:paraId="002BCB89" w14:textId="471DD7F9" w:rsidR="003C6992" w:rsidRPr="00860474" w:rsidRDefault="003C6992" w:rsidP="00DA7B11">
            <w:pPr>
              <w:widowControl w:val="0"/>
              <w:rPr>
                <w:rFonts w:asciiTheme="minorHAnsi" w:hAnsiTheme="minorHAnsi" w:cstheme="minorHAnsi"/>
                <w:bCs/>
                <w:szCs w:val="22"/>
              </w:rPr>
            </w:pPr>
            <w:r w:rsidRPr="00860474">
              <w:rPr>
                <w:rFonts w:asciiTheme="minorHAnsi" w:hAnsiTheme="minorHAnsi" w:cstheme="minorHAnsi"/>
                <w:szCs w:val="22"/>
              </w:rPr>
              <w:t xml:space="preserve">Jméno: </w:t>
            </w:r>
            <w:r w:rsidR="008D7F2E" w:rsidRPr="00860474">
              <w:rPr>
                <w:rFonts w:asciiTheme="minorHAnsi" w:hAnsiTheme="minorHAnsi" w:cstheme="minorHAnsi"/>
                <w:bCs/>
                <w:szCs w:val="22"/>
              </w:rPr>
              <w:t>Ing. Miloslav Černý</w:t>
            </w:r>
          </w:p>
          <w:p w14:paraId="2B2BF899" w14:textId="65F09BAB" w:rsidR="003C6992" w:rsidRPr="00860474" w:rsidRDefault="003C6992" w:rsidP="00DA7B11">
            <w:pPr>
              <w:widowControl w:val="0"/>
              <w:rPr>
                <w:rFonts w:asciiTheme="minorHAnsi" w:hAnsiTheme="minorHAnsi" w:cstheme="minorHAnsi"/>
                <w:bCs/>
                <w:szCs w:val="22"/>
              </w:rPr>
            </w:pPr>
            <w:r w:rsidRPr="00860474">
              <w:rPr>
                <w:rFonts w:asciiTheme="minorHAnsi" w:hAnsiTheme="minorHAnsi" w:cstheme="minorHAnsi"/>
                <w:bCs/>
                <w:szCs w:val="22"/>
              </w:rPr>
              <w:t xml:space="preserve">Funkce: </w:t>
            </w:r>
            <w:r w:rsidR="00560EF5">
              <w:rPr>
                <w:rFonts w:asciiTheme="minorHAnsi" w:hAnsiTheme="minorHAnsi" w:cstheme="minorHAnsi"/>
                <w:bCs/>
                <w:szCs w:val="22"/>
              </w:rPr>
              <w:t>předseda představenstva</w:t>
            </w:r>
          </w:p>
          <w:p w14:paraId="29108022" w14:textId="1B3F7B07" w:rsidR="003C6992" w:rsidRPr="00860474" w:rsidRDefault="00560EF5" w:rsidP="008D7F2E">
            <w:pPr>
              <w:widowControl w:val="0"/>
              <w:rPr>
                <w:rFonts w:asciiTheme="minorHAnsi" w:hAnsiTheme="minorHAnsi" w:cstheme="minorHAnsi"/>
                <w:bCs/>
                <w:szCs w:val="22"/>
              </w:rPr>
            </w:pPr>
            <w:r>
              <w:rPr>
                <w:rFonts w:asciiTheme="minorHAnsi" w:hAnsiTheme="minorHAnsi" w:cstheme="minorHAnsi"/>
                <w:bCs/>
                <w:szCs w:val="22"/>
              </w:rPr>
              <w:t>České přístavy, a.s.</w:t>
            </w:r>
          </w:p>
        </w:tc>
        <w:tc>
          <w:tcPr>
            <w:tcW w:w="4678" w:type="dxa"/>
          </w:tcPr>
          <w:p w14:paraId="5C31D576" w14:textId="77777777" w:rsidR="00860474" w:rsidRPr="00CE6B93" w:rsidRDefault="00860474" w:rsidP="00860474">
            <w:pPr>
              <w:widowControl w:val="0"/>
              <w:rPr>
                <w:rFonts w:asciiTheme="minorHAnsi" w:hAnsiTheme="minorHAnsi" w:cstheme="minorHAnsi"/>
                <w:color w:val="FF0000"/>
                <w:szCs w:val="22"/>
              </w:rPr>
            </w:pPr>
            <w:r w:rsidRPr="00CE6B93">
              <w:rPr>
                <w:rFonts w:asciiTheme="minorHAnsi" w:hAnsiTheme="minorHAnsi" w:cstheme="minorHAnsi"/>
                <w:color w:val="FF0000"/>
                <w:szCs w:val="22"/>
                <w:highlight w:val="yellow"/>
              </w:rPr>
              <w:t>***</w:t>
            </w:r>
          </w:p>
          <w:p w14:paraId="771D4C64" w14:textId="578D20D8" w:rsidR="003C6992" w:rsidRPr="00860474" w:rsidRDefault="003C6992" w:rsidP="00DA7B11">
            <w:pPr>
              <w:widowControl w:val="0"/>
              <w:rPr>
                <w:rFonts w:asciiTheme="minorHAnsi" w:hAnsiTheme="minorHAnsi" w:cstheme="minorHAnsi"/>
                <w:szCs w:val="22"/>
              </w:rPr>
            </w:pPr>
          </w:p>
        </w:tc>
      </w:tr>
    </w:tbl>
    <w:p w14:paraId="364DBFAE" w14:textId="77777777" w:rsidR="008D7F2E" w:rsidRPr="00860474" w:rsidRDefault="008D7F2E" w:rsidP="008D7F2E">
      <w:pPr>
        <w:ind w:right="68"/>
        <w:jc w:val="both"/>
        <w:rPr>
          <w:rFonts w:asciiTheme="minorHAnsi" w:hAnsiTheme="minorHAnsi" w:cstheme="minorHAnsi"/>
          <w:sz w:val="24"/>
          <w:szCs w:val="24"/>
        </w:rPr>
      </w:pPr>
    </w:p>
    <w:sectPr w:rsidR="008D7F2E" w:rsidRPr="00860474" w:rsidSect="00115904">
      <w:headerReference w:type="default" r:id="rId12"/>
      <w:footerReference w:type="default" r:id="rId13"/>
      <w:pgSz w:w="11900" w:h="16840"/>
      <w:pgMar w:top="964" w:right="1077" w:bottom="567" w:left="1247" w:header="714" w:footer="680"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749F018" w14:textId="77777777" w:rsidR="00F13156" w:rsidRDefault="00F13156" w:rsidP="00133AF3">
      <w:r>
        <w:separator/>
      </w:r>
    </w:p>
  </w:endnote>
  <w:endnote w:type="continuationSeparator" w:id="0">
    <w:p w14:paraId="6FA700BB" w14:textId="77777777" w:rsidR="00F13156" w:rsidRDefault="00F13156" w:rsidP="00133AF3">
      <w:r>
        <w:continuationSeparator/>
      </w:r>
    </w:p>
  </w:endnote>
  <w:endnote w:type="continuationNotice" w:id="1">
    <w:p w14:paraId="0463E565" w14:textId="77777777" w:rsidR="00F13156" w:rsidRDefault="00F131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Times New Roman Bold">
    <w:altName w:val="Times New Roman"/>
    <w:charset w:val="00"/>
    <w:family w:val="roman"/>
    <w:pitch w:val="variable"/>
    <w:sig w:usb0="E0002AEF" w:usb1="C0007841"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B538FE" w14:textId="77777777" w:rsidR="00DA7B11" w:rsidRDefault="00DA7B11">
    <w:pPr>
      <w:pStyle w:val="Zpat"/>
      <w:jc w:val="center"/>
    </w:pPr>
    <w:r>
      <w:fldChar w:fldCharType="begin"/>
    </w:r>
    <w:r>
      <w:instrText xml:space="preserve"> PAGE   \* MERGEFORMAT </w:instrText>
    </w:r>
    <w:r>
      <w:fldChar w:fldCharType="separate"/>
    </w:r>
    <w:r w:rsidR="00256A6C">
      <w:rPr>
        <w:noProof/>
      </w:rPr>
      <w:t>1</w:t>
    </w:r>
    <w:r>
      <w:fldChar w:fldCharType="end"/>
    </w:r>
  </w:p>
  <w:p w14:paraId="235846AF" w14:textId="77777777" w:rsidR="00DA7B11" w:rsidRDefault="00DA7B11">
    <w:pPr>
      <w:spacing w:line="200" w:lineRule="exac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06B0132" w14:textId="77777777" w:rsidR="00F13156" w:rsidRDefault="00F13156" w:rsidP="00133AF3">
      <w:r>
        <w:separator/>
      </w:r>
    </w:p>
  </w:footnote>
  <w:footnote w:type="continuationSeparator" w:id="0">
    <w:p w14:paraId="7F85B0F1" w14:textId="77777777" w:rsidR="00F13156" w:rsidRDefault="00F13156" w:rsidP="00133AF3">
      <w:r>
        <w:continuationSeparator/>
      </w:r>
    </w:p>
  </w:footnote>
  <w:footnote w:type="continuationNotice" w:id="1">
    <w:p w14:paraId="6A86C7A7" w14:textId="77777777" w:rsidR="00F13156" w:rsidRDefault="00F1315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E87549" w14:textId="169D5908" w:rsidR="00DA7B11" w:rsidRPr="0068175C" w:rsidRDefault="2F7A8665" w:rsidP="00115904">
    <w:pPr>
      <w:pStyle w:val="Zhlav"/>
    </w:pPr>
    <w:r>
      <w:rPr>
        <w:noProof/>
        <w:lang w:val="cs-CZ" w:eastAsia="cs-CZ"/>
      </w:rPr>
      <w:drawing>
        <wp:inline distT="0" distB="0" distL="0" distR="0" wp14:anchorId="1DA34A8A" wp14:editId="76BBFB03">
          <wp:extent cx="5753098" cy="923925"/>
          <wp:effectExtent l="0" t="0" r="0" b="0"/>
          <wp:docPr id="2603102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pic:cNvPicPr/>
                </pic:nvPicPr>
                <pic:blipFill>
                  <a:blip r:embed="rId1">
                    <a:extLst>
                      <a:ext uri="{28A0092B-C50C-407E-A947-70E740481C1C}">
                        <a14:useLocalDpi xmlns:a14="http://schemas.microsoft.com/office/drawing/2010/main" val="0"/>
                      </a:ext>
                    </a:extLst>
                  </a:blip>
                  <a:stretch>
                    <a:fillRect/>
                  </a:stretch>
                </pic:blipFill>
                <pic:spPr>
                  <a:xfrm>
                    <a:off x="0" y="0"/>
                    <a:ext cx="5753098" cy="923925"/>
                  </a:xfrm>
                  <a:prstGeom prst="rect">
                    <a:avLst/>
                  </a:prstGeom>
                </pic:spPr>
              </pic:pic>
            </a:graphicData>
          </a:graphic>
        </wp:inline>
      </w:drawing>
    </w:r>
  </w:p>
  <w:p w14:paraId="23E85DF1" w14:textId="5183E88B" w:rsidR="00DA7B11" w:rsidRDefault="0095474B">
    <w:pPr>
      <w:spacing w:line="200" w:lineRule="exact"/>
    </w:pPr>
    <w:r>
      <w:rPr>
        <w:noProof/>
        <w:lang w:eastAsia="cs-CZ"/>
      </w:rPr>
      <mc:AlternateContent>
        <mc:Choice Requires="wps">
          <w:drawing>
            <wp:anchor distT="0" distB="0" distL="114300" distR="114300" simplePos="0" relativeHeight="251657216" behindDoc="1" locked="0" layoutInCell="1" allowOverlap="1" wp14:anchorId="1C6F44E3" wp14:editId="17B3384F">
              <wp:simplePos x="0" y="0"/>
              <wp:positionH relativeFrom="page">
                <wp:posOffset>887730</wp:posOffset>
              </wp:positionH>
              <wp:positionV relativeFrom="page">
                <wp:posOffset>454025</wp:posOffset>
              </wp:positionV>
              <wp:extent cx="1407795" cy="151765"/>
              <wp:effectExtent l="0" t="0" r="0" b="0"/>
              <wp:wrapNone/>
              <wp:docPr id="4"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7795" cy="1517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2BD680" w14:textId="77777777" w:rsidR="00DA7B11" w:rsidRDefault="00DA7B11">
                          <w:pPr>
                            <w:spacing w:line="220" w:lineRule="exact"/>
                            <w:ind w:left="20" w:right="-30"/>
                          </w:pPr>
                          <w:r>
                            <w:rPr>
                              <w:color w:val="7F7F7F"/>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shapetype w14:anchorId="1C6F44E3" id="_x0000_t202" coordsize="21600,21600" o:spt="202" path="m,l,21600r21600,l21600,xe">
              <v:stroke joinstyle="miter"/>
              <v:path gradientshapeok="t" o:connecttype="rect"/>
            </v:shapetype>
            <v:shape id="Text Box 1" o:spid="_x0000_s1026" type="#_x0000_t202" style="position:absolute;margin-left:69.9pt;margin-top:35.75pt;width:110.85pt;height:11.9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" filled="f" stroked="f">
              <v:textbox inset="0,0,0,0">
                <w:txbxContent>
                  <w:p w14:paraId="1E2BD680" w14:textId="77777777" w:rsidR="00DA7B11" w:rsidRDefault="00DA7B11">
                    <w:pPr>
                      <w:spacing w:line="220" w:lineRule="exact"/>
                      <w:ind w:left="20" w:right="-30"/>
                    </w:pPr>
                    <w:r>
                      <w:rPr>
                        <w:color w:val="7F7F7F"/>
                      </w:rPr>
                      <w:t>:</w:t>
                    </w:r>
                  </w:p>
                </w:txbxContent>
              </v:textbox>
              <w10:wrap anchorx="page" anchory="page"/>
            </v:shape>
          </w:pict>
        </mc:Fallback>
      </mc:AlternateContent>
    </w:r>
    <w:r>
      <w:rPr>
        <w:noProof/>
        <w:lang w:eastAsia="cs-CZ"/>
      </w:rPr>
      <mc:AlternateContent>
        <mc:Choice Requires="wps">
          <w:drawing>
            <wp:anchor distT="0" distB="0" distL="114300" distR="114300" simplePos="0" relativeHeight="251658240" behindDoc="1" locked="0" layoutInCell="1" allowOverlap="1" wp14:anchorId="73B26724" wp14:editId="2FC4B55D">
              <wp:simplePos x="0" y="0"/>
              <wp:positionH relativeFrom="page">
                <wp:posOffset>4554855</wp:posOffset>
              </wp:positionH>
              <wp:positionV relativeFrom="page">
                <wp:posOffset>454025</wp:posOffset>
              </wp:positionV>
              <wp:extent cx="2118995" cy="151765"/>
              <wp:effectExtent l="0" t="0" r="0" b="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18995" cy="1517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925212" w14:textId="77777777" w:rsidR="00DA7B11" w:rsidRDefault="00DA7B11">
                          <w:pPr>
                            <w:spacing w:line="220" w:lineRule="exact"/>
                            <w:ind w:left="20" w:right="-30"/>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w:pict>
            <v:shape w14:anchorId="73B26724" id="Text Box 2" o:spid="_x0000_s1027" type="#_x0000_t202" style="position:absolute;margin-left:358.65pt;margin-top:35.75pt;width:166.85pt;height:11.9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" filled="f" stroked="f">
              <v:textbox inset="0,0,0,0">
                <w:txbxContent>
                  <w:p w14:paraId="6D925212" w14:textId="77777777" w:rsidR="00DA7B11" w:rsidRDefault="00DA7B11">
                    <w:pPr>
                      <w:spacing w:line="220" w:lineRule="exact"/>
                      <w:ind w:left="20" w:right="-30"/>
                    </w:pP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94607"/>
    <w:multiLevelType w:val="hybridMultilevel"/>
    <w:tmpl w:val="5148C8FE"/>
    <w:lvl w:ilvl="0" w:tplc="D6DC6732">
      <w:start w:val="1"/>
      <w:numFmt w:val="lowerLetter"/>
      <w:lvlText w:val="%1)"/>
      <w:lvlJc w:val="left"/>
      <w:pPr>
        <w:ind w:left="1068" w:hanging="360"/>
      </w:pPr>
      <w:rPr>
        <w:rFonts w:ascii="Times New Roman" w:eastAsia="Times New Roman" w:hAnsi="Times New Roman" w:cs="Times New Roman"/>
      </w:rPr>
    </w:lvl>
    <w:lvl w:ilvl="1" w:tplc="395627AE">
      <w:start w:val="1"/>
      <w:numFmt w:val="lowerLetter"/>
      <w:lvlText w:val="%2)"/>
      <w:lvlJc w:val="left"/>
      <w:pPr>
        <w:ind w:left="1788" w:hanging="360"/>
      </w:pPr>
      <w:rPr>
        <w:rFonts w:ascii="Times New Roman" w:eastAsia="Times New Roman" w:hAnsi="Times New Roman" w:cs="Times New Roman"/>
      </w:rPr>
    </w:lvl>
    <w:lvl w:ilvl="2" w:tplc="04050005">
      <w:start w:val="1"/>
      <w:numFmt w:val="bullet"/>
      <w:lvlText w:val=""/>
      <w:lvlJc w:val="left"/>
      <w:pPr>
        <w:ind w:left="2508" w:hanging="360"/>
      </w:pPr>
      <w:rPr>
        <w:rFonts w:ascii="Wingdings" w:hAnsi="Wingdings" w:hint="default"/>
      </w:rPr>
    </w:lvl>
    <w:lvl w:ilvl="3" w:tplc="04050001" w:tentative="1">
      <w:start w:val="1"/>
      <w:numFmt w:val="bullet"/>
      <w:lvlText w:val=""/>
      <w:lvlJc w:val="left"/>
      <w:pPr>
        <w:ind w:left="3228" w:hanging="360"/>
      </w:pPr>
      <w:rPr>
        <w:rFonts w:ascii="Symbol" w:hAnsi="Symbol" w:hint="default"/>
      </w:rPr>
    </w:lvl>
    <w:lvl w:ilvl="4" w:tplc="04050003" w:tentative="1">
      <w:start w:val="1"/>
      <w:numFmt w:val="bullet"/>
      <w:lvlText w:val="o"/>
      <w:lvlJc w:val="left"/>
      <w:pPr>
        <w:ind w:left="3948" w:hanging="360"/>
      </w:pPr>
      <w:rPr>
        <w:rFonts w:ascii="Courier New" w:hAnsi="Courier New" w:cs="Courier New" w:hint="default"/>
      </w:rPr>
    </w:lvl>
    <w:lvl w:ilvl="5" w:tplc="04050005" w:tentative="1">
      <w:start w:val="1"/>
      <w:numFmt w:val="bullet"/>
      <w:lvlText w:val=""/>
      <w:lvlJc w:val="left"/>
      <w:pPr>
        <w:ind w:left="4668" w:hanging="360"/>
      </w:pPr>
      <w:rPr>
        <w:rFonts w:ascii="Wingdings" w:hAnsi="Wingdings" w:hint="default"/>
      </w:rPr>
    </w:lvl>
    <w:lvl w:ilvl="6" w:tplc="04050001" w:tentative="1">
      <w:start w:val="1"/>
      <w:numFmt w:val="bullet"/>
      <w:lvlText w:val=""/>
      <w:lvlJc w:val="left"/>
      <w:pPr>
        <w:ind w:left="5388" w:hanging="360"/>
      </w:pPr>
      <w:rPr>
        <w:rFonts w:ascii="Symbol" w:hAnsi="Symbol" w:hint="default"/>
      </w:rPr>
    </w:lvl>
    <w:lvl w:ilvl="7" w:tplc="04050003" w:tentative="1">
      <w:start w:val="1"/>
      <w:numFmt w:val="bullet"/>
      <w:lvlText w:val="o"/>
      <w:lvlJc w:val="left"/>
      <w:pPr>
        <w:ind w:left="6108" w:hanging="360"/>
      </w:pPr>
      <w:rPr>
        <w:rFonts w:ascii="Courier New" w:hAnsi="Courier New" w:cs="Courier New" w:hint="default"/>
      </w:rPr>
    </w:lvl>
    <w:lvl w:ilvl="8" w:tplc="04050005" w:tentative="1">
      <w:start w:val="1"/>
      <w:numFmt w:val="bullet"/>
      <w:lvlText w:val=""/>
      <w:lvlJc w:val="left"/>
      <w:pPr>
        <w:ind w:left="6828" w:hanging="360"/>
      </w:pPr>
      <w:rPr>
        <w:rFonts w:ascii="Wingdings" w:hAnsi="Wingdings" w:hint="default"/>
      </w:rPr>
    </w:lvl>
  </w:abstractNum>
  <w:abstractNum w:abstractNumId="1">
    <w:nsid w:val="0CAB31A6"/>
    <w:multiLevelType w:val="hybridMultilevel"/>
    <w:tmpl w:val="95161C32"/>
    <w:lvl w:ilvl="0" w:tplc="227C563C">
      <w:start w:val="1"/>
      <w:numFmt w:val="decimal"/>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EF87980"/>
    <w:multiLevelType w:val="multilevel"/>
    <w:tmpl w:val="DEC817F8"/>
    <w:lvl w:ilvl="0">
      <w:start w:val="9"/>
      <w:numFmt w:val="decimal"/>
      <w:lvlText w:val="%1"/>
      <w:lvlJc w:val="left"/>
      <w:pPr>
        <w:ind w:left="360" w:hanging="360"/>
      </w:pPr>
      <w:rPr>
        <w:rFonts w:ascii="Times New Roman" w:hAnsi="Times New Roman" w:cs="Times New Roman" w:hint="default"/>
        <w:sz w:val="20"/>
      </w:rPr>
    </w:lvl>
    <w:lvl w:ilvl="1">
      <w:start w:val="2"/>
      <w:numFmt w:val="decimal"/>
      <w:lvlText w:val="%1.%2"/>
      <w:lvlJc w:val="left"/>
      <w:pPr>
        <w:ind w:left="1778" w:hanging="360"/>
      </w:pPr>
      <w:rPr>
        <w:rFonts w:ascii="Times New Roman" w:hAnsi="Times New Roman" w:cs="Times New Roman" w:hint="default"/>
        <w:b/>
        <w:sz w:val="20"/>
      </w:rPr>
    </w:lvl>
    <w:lvl w:ilvl="2">
      <w:start w:val="1"/>
      <w:numFmt w:val="decimal"/>
      <w:lvlText w:val="%1.%2.%3"/>
      <w:lvlJc w:val="left"/>
      <w:pPr>
        <w:ind w:left="3540" w:hanging="720"/>
      </w:pPr>
      <w:rPr>
        <w:rFonts w:ascii="Times New Roman" w:hAnsi="Times New Roman" w:cs="Times New Roman" w:hint="default"/>
        <w:sz w:val="20"/>
      </w:rPr>
    </w:lvl>
    <w:lvl w:ilvl="3">
      <w:start w:val="1"/>
      <w:numFmt w:val="decimal"/>
      <w:lvlText w:val="%1.%2.%3.%4"/>
      <w:lvlJc w:val="left"/>
      <w:pPr>
        <w:ind w:left="4950" w:hanging="720"/>
      </w:pPr>
      <w:rPr>
        <w:rFonts w:ascii="Times New Roman" w:hAnsi="Times New Roman" w:cs="Times New Roman" w:hint="default"/>
        <w:sz w:val="20"/>
      </w:rPr>
    </w:lvl>
    <w:lvl w:ilvl="4">
      <w:start w:val="1"/>
      <w:numFmt w:val="decimal"/>
      <w:lvlText w:val="%1.%2.%3.%4.%5"/>
      <w:lvlJc w:val="left"/>
      <w:pPr>
        <w:ind w:left="6720" w:hanging="1080"/>
      </w:pPr>
      <w:rPr>
        <w:rFonts w:ascii="Times New Roman" w:hAnsi="Times New Roman" w:cs="Times New Roman" w:hint="default"/>
        <w:sz w:val="20"/>
      </w:rPr>
    </w:lvl>
    <w:lvl w:ilvl="5">
      <w:start w:val="1"/>
      <w:numFmt w:val="decimal"/>
      <w:lvlText w:val="%1.%2.%3.%4.%5.%6"/>
      <w:lvlJc w:val="left"/>
      <w:pPr>
        <w:ind w:left="8130" w:hanging="1080"/>
      </w:pPr>
      <w:rPr>
        <w:rFonts w:ascii="Times New Roman" w:hAnsi="Times New Roman" w:cs="Times New Roman" w:hint="default"/>
        <w:sz w:val="20"/>
      </w:rPr>
    </w:lvl>
    <w:lvl w:ilvl="6">
      <w:start w:val="1"/>
      <w:numFmt w:val="decimal"/>
      <w:lvlText w:val="%1.%2.%3.%4.%5.%6.%7"/>
      <w:lvlJc w:val="left"/>
      <w:pPr>
        <w:ind w:left="9900" w:hanging="1440"/>
      </w:pPr>
      <w:rPr>
        <w:rFonts w:ascii="Times New Roman" w:hAnsi="Times New Roman" w:cs="Times New Roman" w:hint="default"/>
        <w:sz w:val="20"/>
      </w:rPr>
    </w:lvl>
    <w:lvl w:ilvl="7">
      <w:start w:val="1"/>
      <w:numFmt w:val="decimal"/>
      <w:lvlText w:val="%1.%2.%3.%4.%5.%6.%7.%8"/>
      <w:lvlJc w:val="left"/>
      <w:pPr>
        <w:ind w:left="11310" w:hanging="1440"/>
      </w:pPr>
      <w:rPr>
        <w:rFonts w:ascii="Times New Roman" w:hAnsi="Times New Roman" w:cs="Times New Roman" w:hint="default"/>
        <w:sz w:val="20"/>
      </w:rPr>
    </w:lvl>
    <w:lvl w:ilvl="8">
      <w:start w:val="1"/>
      <w:numFmt w:val="decimal"/>
      <w:lvlText w:val="%1.%2.%3.%4.%5.%6.%7.%8.%9"/>
      <w:lvlJc w:val="left"/>
      <w:pPr>
        <w:ind w:left="13080" w:hanging="1800"/>
      </w:pPr>
      <w:rPr>
        <w:rFonts w:ascii="Times New Roman" w:hAnsi="Times New Roman" w:cs="Times New Roman" w:hint="default"/>
        <w:sz w:val="20"/>
      </w:rPr>
    </w:lvl>
  </w:abstractNum>
  <w:abstractNum w:abstractNumId="3">
    <w:nsid w:val="10D163E3"/>
    <w:multiLevelType w:val="multilevel"/>
    <w:tmpl w:val="132E0994"/>
    <w:lvl w:ilvl="0">
      <w:start w:val="9"/>
      <w:numFmt w:val="decimal"/>
      <w:lvlText w:val="%1"/>
      <w:lvlJc w:val="left"/>
      <w:pPr>
        <w:ind w:left="360" w:hanging="360"/>
      </w:pPr>
      <w:rPr>
        <w:rFonts w:hint="default"/>
      </w:rPr>
    </w:lvl>
    <w:lvl w:ilvl="1">
      <w:start w:val="3"/>
      <w:numFmt w:val="decimal"/>
      <w:lvlText w:val="%1.%2"/>
      <w:lvlJc w:val="left"/>
      <w:pPr>
        <w:ind w:left="1070" w:hanging="360"/>
      </w:pPr>
      <w:rPr>
        <w:rFonts w:hint="default"/>
        <w:b/>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4">
    <w:nsid w:val="1B4B4123"/>
    <w:multiLevelType w:val="multilevel"/>
    <w:tmpl w:val="5DFA9478"/>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nsid w:val="2762170E"/>
    <w:multiLevelType w:val="multilevel"/>
    <w:tmpl w:val="510C94A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27DA10C0"/>
    <w:multiLevelType w:val="multilevel"/>
    <w:tmpl w:val="052E1484"/>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nsid w:val="2DA560DD"/>
    <w:multiLevelType w:val="hybridMultilevel"/>
    <w:tmpl w:val="89FC1328"/>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nsid w:val="2EE125DA"/>
    <w:multiLevelType w:val="multilevel"/>
    <w:tmpl w:val="B3C4EAE2"/>
    <w:lvl w:ilvl="0">
      <w:start w:val="9"/>
      <w:numFmt w:val="decimal"/>
      <w:lvlText w:val="%1"/>
      <w:lvlJc w:val="left"/>
      <w:pPr>
        <w:ind w:left="360" w:hanging="360"/>
      </w:pPr>
      <w:rPr>
        <w:rFonts w:hint="default"/>
      </w:rPr>
    </w:lvl>
    <w:lvl w:ilvl="1">
      <w:start w:val="3"/>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9">
    <w:nsid w:val="30E155DC"/>
    <w:multiLevelType w:val="multilevel"/>
    <w:tmpl w:val="6FCA0188"/>
    <w:lvl w:ilvl="0">
      <w:start w:val="2"/>
      <w:numFmt w:val="decimal"/>
      <w:lvlText w:val="%1."/>
      <w:lvlJc w:val="left"/>
      <w:pPr>
        <w:tabs>
          <w:tab w:val="num" w:pos="720"/>
        </w:tabs>
        <w:ind w:left="720" w:hanging="720"/>
      </w:pPr>
      <w:rPr>
        <w:rFonts w:hint="default"/>
      </w:rPr>
    </w:lvl>
    <w:lvl w:ilvl="1">
      <w:start w:val="1"/>
      <w:numFmt w:val="decimal"/>
      <w:pStyle w:val="Nadpis2"/>
      <w:lvlText w:val="%2."/>
      <w:lvlJc w:val="left"/>
      <w:pPr>
        <w:tabs>
          <w:tab w:val="num" w:pos="1440"/>
        </w:tabs>
        <w:ind w:left="1440" w:hanging="720"/>
      </w:pPr>
      <w:rPr>
        <w:rFonts w:hint="default"/>
      </w:rPr>
    </w:lvl>
    <w:lvl w:ilvl="2">
      <w:start w:val="1"/>
      <w:numFmt w:val="decimal"/>
      <w:pStyle w:val="Nadpis3"/>
      <w:lvlText w:val="%3."/>
      <w:lvlJc w:val="left"/>
      <w:pPr>
        <w:tabs>
          <w:tab w:val="num" w:pos="2160"/>
        </w:tabs>
        <w:ind w:left="2160" w:hanging="720"/>
      </w:pPr>
      <w:rPr>
        <w:rFonts w:hint="default"/>
      </w:rPr>
    </w:lvl>
    <w:lvl w:ilvl="3">
      <w:start w:val="1"/>
      <w:numFmt w:val="decimal"/>
      <w:pStyle w:val="Nadpis4"/>
      <w:lvlText w:val="%4."/>
      <w:lvlJc w:val="left"/>
      <w:pPr>
        <w:tabs>
          <w:tab w:val="num" w:pos="2880"/>
        </w:tabs>
        <w:ind w:left="2880" w:hanging="720"/>
      </w:pPr>
      <w:rPr>
        <w:rFonts w:hint="default"/>
      </w:rPr>
    </w:lvl>
    <w:lvl w:ilvl="4">
      <w:start w:val="1"/>
      <w:numFmt w:val="decimal"/>
      <w:pStyle w:val="Nadpis5"/>
      <w:lvlText w:val="%5."/>
      <w:lvlJc w:val="left"/>
      <w:pPr>
        <w:tabs>
          <w:tab w:val="num" w:pos="3600"/>
        </w:tabs>
        <w:ind w:left="3600" w:hanging="720"/>
      </w:pPr>
      <w:rPr>
        <w:rFonts w:hint="default"/>
      </w:rPr>
    </w:lvl>
    <w:lvl w:ilvl="5">
      <w:start w:val="1"/>
      <w:numFmt w:val="decimal"/>
      <w:pStyle w:val="Nadpis6"/>
      <w:lvlText w:val="%6."/>
      <w:lvlJc w:val="left"/>
      <w:pPr>
        <w:tabs>
          <w:tab w:val="num" w:pos="4320"/>
        </w:tabs>
        <w:ind w:left="4320" w:hanging="720"/>
      </w:pPr>
      <w:rPr>
        <w:rFonts w:hint="default"/>
      </w:rPr>
    </w:lvl>
    <w:lvl w:ilvl="6">
      <w:start w:val="1"/>
      <w:numFmt w:val="decimal"/>
      <w:pStyle w:val="Nadpis7"/>
      <w:lvlText w:val="%7."/>
      <w:lvlJc w:val="left"/>
      <w:pPr>
        <w:tabs>
          <w:tab w:val="num" w:pos="5040"/>
        </w:tabs>
        <w:ind w:left="5040" w:hanging="720"/>
      </w:pPr>
      <w:rPr>
        <w:rFonts w:hint="default"/>
      </w:rPr>
    </w:lvl>
    <w:lvl w:ilvl="7">
      <w:start w:val="1"/>
      <w:numFmt w:val="decimal"/>
      <w:pStyle w:val="Nadpis8"/>
      <w:lvlText w:val="%8."/>
      <w:lvlJc w:val="left"/>
      <w:pPr>
        <w:tabs>
          <w:tab w:val="num" w:pos="5760"/>
        </w:tabs>
        <w:ind w:left="5760" w:hanging="720"/>
      </w:pPr>
      <w:rPr>
        <w:rFonts w:hint="default"/>
      </w:rPr>
    </w:lvl>
    <w:lvl w:ilvl="8">
      <w:start w:val="1"/>
      <w:numFmt w:val="decimal"/>
      <w:pStyle w:val="Nadpis9"/>
      <w:lvlText w:val="%9."/>
      <w:lvlJc w:val="left"/>
      <w:pPr>
        <w:tabs>
          <w:tab w:val="num" w:pos="6480"/>
        </w:tabs>
        <w:ind w:left="6480" w:hanging="720"/>
      </w:pPr>
      <w:rPr>
        <w:rFonts w:hint="default"/>
      </w:rPr>
    </w:lvl>
  </w:abstractNum>
  <w:abstractNum w:abstractNumId="10">
    <w:nsid w:val="32EF48E9"/>
    <w:multiLevelType w:val="multilevel"/>
    <w:tmpl w:val="9056D6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345264F9"/>
    <w:multiLevelType w:val="multilevel"/>
    <w:tmpl w:val="40F2E9BE"/>
    <w:lvl w:ilvl="0">
      <w:start w:val="1"/>
      <w:numFmt w:val="decimal"/>
      <w:lvlText w:val="%1."/>
      <w:lvlJc w:val="left"/>
      <w:pPr>
        <w:tabs>
          <w:tab w:val="num" w:pos="567"/>
        </w:tabs>
        <w:ind w:left="567" w:hanging="567"/>
      </w:pPr>
      <w:rPr>
        <w:rFonts w:ascii="Times New Roman" w:hAnsi="Times New Roman" w:hint="default"/>
        <w:sz w:val="22"/>
      </w:rPr>
    </w:lvl>
    <w:lvl w:ilvl="1">
      <w:start w:val="1"/>
      <w:numFmt w:val="decimal"/>
      <w:lvlText w:val="%1.%2"/>
      <w:lvlJc w:val="left"/>
      <w:pPr>
        <w:tabs>
          <w:tab w:val="num" w:pos="567"/>
        </w:tabs>
        <w:ind w:left="709" w:hanging="709"/>
      </w:pPr>
      <w:rPr>
        <w:rFonts w:ascii="Times New Roman" w:hAnsi="Times New Roman" w:hint="default"/>
        <w:b/>
        <w:sz w:val="22"/>
      </w:rPr>
    </w:lvl>
    <w:lvl w:ilvl="2">
      <w:start w:val="1"/>
      <w:numFmt w:val="lowerLetter"/>
      <w:lvlText w:val="(%3)"/>
      <w:lvlJc w:val="left"/>
      <w:pPr>
        <w:tabs>
          <w:tab w:val="num" w:pos="851"/>
        </w:tabs>
        <w:ind w:left="851" w:hanging="142"/>
      </w:pPr>
      <w:rPr>
        <w:rFonts w:hint="default"/>
      </w:rPr>
    </w:lvl>
    <w:lvl w:ilvl="3">
      <w:start w:val="1"/>
      <w:numFmt w:val="none"/>
      <w:lvlText w:val=""/>
      <w:lvlJc w:val="left"/>
      <w:pPr>
        <w:tabs>
          <w:tab w:val="num" w:pos="864"/>
        </w:tabs>
        <w:ind w:left="864" w:hanging="864"/>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12">
    <w:nsid w:val="3D541194"/>
    <w:multiLevelType w:val="multilevel"/>
    <w:tmpl w:val="2E76BAFE"/>
    <w:lvl w:ilvl="0">
      <w:start w:val="4"/>
      <w:numFmt w:val="decimal"/>
      <w:lvlText w:val="%1"/>
      <w:lvlJc w:val="left"/>
      <w:pPr>
        <w:ind w:left="360" w:hanging="360"/>
      </w:pPr>
      <w:rPr>
        <w:rFonts w:hint="default"/>
        <w:b/>
      </w:rPr>
    </w:lvl>
    <w:lvl w:ilvl="1">
      <w:start w:val="3"/>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3">
    <w:nsid w:val="42365E24"/>
    <w:multiLevelType w:val="hybridMultilevel"/>
    <w:tmpl w:val="A5564C22"/>
    <w:lvl w:ilvl="0" w:tplc="6718870E">
      <w:start w:val="2"/>
      <w:numFmt w:val="bullet"/>
      <w:lvlText w:val="-"/>
      <w:lvlJc w:val="left"/>
      <w:pPr>
        <w:ind w:left="927" w:hanging="360"/>
      </w:pPr>
      <w:rPr>
        <w:rFonts w:ascii="Calibri" w:eastAsia="Times New Roman" w:hAnsi="Calibri" w:cs="Calibri" w:hint="default"/>
      </w:rPr>
    </w:lvl>
    <w:lvl w:ilvl="1" w:tplc="04050003" w:tentative="1">
      <w:start w:val="1"/>
      <w:numFmt w:val="bullet"/>
      <w:lvlText w:val="o"/>
      <w:lvlJc w:val="left"/>
      <w:pPr>
        <w:ind w:left="1647" w:hanging="360"/>
      </w:pPr>
      <w:rPr>
        <w:rFonts w:ascii="Courier New" w:hAnsi="Courier New" w:cs="Courier New" w:hint="default"/>
      </w:rPr>
    </w:lvl>
    <w:lvl w:ilvl="2" w:tplc="04050005" w:tentative="1">
      <w:start w:val="1"/>
      <w:numFmt w:val="bullet"/>
      <w:lvlText w:val=""/>
      <w:lvlJc w:val="left"/>
      <w:pPr>
        <w:ind w:left="2367" w:hanging="360"/>
      </w:pPr>
      <w:rPr>
        <w:rFonts w:ascii="Wingdings" w:hAnsi="Wingdings" w:hint="default"/>
      </w:rPr>
    </w:lvl>
    <w:lvl w:ilvl="3" w:tplc="04050001" w:tentative="1">
      <w:start w:val="1"/>
      <w:numFmt w:val="bullet"/>
      <w:lvlText w:val=""/>
      <w:lvlJc w:val="left"/>
      <w:pPr>
        <w:ind w:left="3087" w:hanging="360"/>
      </w:pPr>
      <w:rPr>
        <w:rFonts w:ascii="Symbol" w:hAnsi="Symbol" w:hint="default"/>
      </w:rPr>
    </w:lvl>
    <w:lvl w:ilvl="4" w:tplc="04050003" w:tentative="1">
      <w:start w:val="1"/>
      <w:numFmt w:val="bullet"/>
      <w:lvlText w:val="o"/>
      <w:lvlJc w:val="left"/>
      <w:pPr>
        <w:ind w:left="3807" w:hanging="360"/>
      </w:pPr>
      <w:rPr>
        <w:rFonts w:ascii="Courier New" w:hAnsi="Courier New" w:cs="Courier New" w:hint="default"/>
      </w:rPr>
    </w:lvl>
    <w:lvl w:ilvl="5" w:tplc="04050005" w:tentative="1">
      <w:start w:val="1"/>
      <w:numFmt w:val="bullet"/>
      <w:lvlText w:val=""/>
      <w:lvlJc w:val="left"/>
      <w:pPr>
        <w:ind w:left="4527" w:hanging="360"/>
      </w:pPr>
      <w:rPr>
        <w:rFonts w:ascii="Wingdings" w:hAnsi="Wingdings" w:hint="default"/>
      </w:rPr>
    </w:lvl>
    <w:lvl w:ilvl="6" w:tplc="04050001" w:tentative="1">
      <w:start w:val="1"/>
      <w:numFmt w:val="bullet"/>
      <w:lvlText w:val=""/>
      <w:lvlJc w:val="left"/>
      <w:pPr>
        <w:ind w:left="5247" w:hanging="360"/>
      </w:pPr>
      <w:rPr>
        <w:rFonts w:ascii="Symbol" w:hAnsi="Symbol" w:hint="default"/>
      </w:rPr>
    </w:lvl>
    <w:lvl w:ilvl="7" w:tplc="04050003" w:tentative="1">
      <w:start w:val="1"/>
      <w:numFmt w:val="bullet"/>
      <w:lvlText w:val="o"/>
      <w:lvlJc w:val="left"/>
      <w:pPr>
        <w:ind w:left="5967" w:hanging="360"/>
      </w:pPr>
      <w:rPr>
        <w:rFonts w:ascii="Courier New" w:hAnsi="Courier New" w:cs="Courier New" w:hint="default"/>
      </w:rPr>
    </w:lvl>
    <w:lvl w:ilvl="8" w:tplc="04050005" w:tentative="1">
      <w:start w:val="1"/>
      <w:numFmt w:val="bullet"/>
      <w:lvlText w:val=""/>
      <w:lvlJc w:val="left"/>
      <w:pPr>
        <w:ind w:left="6687" w:hanging="360"/>
      </w:pPr>
      <w:rPr>
        <w:rFonts w:ascii="Wingdings" w:hAnsi="Wingdings" w:hint="default"/>
      </w:rPr>
    </w:lvl>
  </w:abstractNum>
  <w:abstractNum w:abstractNumId="14">
    <w:nsid w:val="53F23CB2"/>
    <w:multiLevelType w:val="multilevel"/>
    <w:tmpl w:val="610201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5FB26A58"/>
    <w:multiLevelType w:val="hybridMultilevel"/>
    <w:tmpl w:val="C8C2624C"/>
    <w:lvl w:ilvl="0" w:tplc="E4FAEEC6">
      <w:start w:val="1"/>
      <w:numFmt w:val="lowerLetter"/>
      <w:lvlText w:val="%1)"/>
      <w:lvlJc w:val="left"/>
      <w:pPr>
        <w:ind w:left="1186" w:hanging="360"/>
      </w:pPr>
      <w:rPr>
        <w:rFonts w:hint="default"/>
      </w:rPr>
    </w:lvl>
    <w:lvl w:ilvl="1" w:tplc="04050019" w:tentative="1">
      <w:start w:val="1"/>
      <w:numFmt w:val="lowerLetter"/>
      <w:lvlText w:val="%2."/>
      <w:lvlJc w:val="left"/>
      <w:pPr>
        <w:ind w:left="1906" w:hanging="360"/>
      </w:pPr>
    </w:lvl>
    <w:lvl w:ilvl="2" w:tplc="0405001B" w:tentative="1">
      <w:start w:val="1"/>
      <w:numFmt w:val="lowerRoman"/>
      <w:lvlText w:val="%3."/>
      <w:lvlJc w:val="right"/>
      <w:pPr>
        <w:ind w:left="2626" w:hanging="180"/>
      </w:pPr>
    </w:lvl>
    <w:lvl w:ilvl="3" w:tplc="0405000F" w:tentative="1">
      <w:start w:val="1"/>
      <w:numFmt w:val="decimal"/>
      <w:lvlText w:val="%4."/>
      <w:lvlJc w:val="left"/>
      <w:pPr>
        <w:ind w:left="3346" w:hanging="360"/>
      </w:pPr>
    </w:lvl>
    <w:lvl w:ilvl="4" w:tplc="04050019" w:tentative="1">
      <w:start w:val="1"/>
      <w:numFmt w:val="lowerLetter"/>
      <w:lvlText w:val="%5."/>
      <w:lvlJc w:val="left"/>
      <w:pPr>
        <w:ind w:left="4066" w:hanging="360"/>
      </w:pPr>
    </w:lvl>
    <w:lvl w:ilvl="5" w:tplc="0405001B" w:tentative="1">
      <w:start w:val="1"/>
      <w:numFmt w:val="lowerRoman"/>
      <w:lvlText w:val="%6."/>
      <w:lvlJc w:val="right"/>
      <w:pPr>
        <w:ind w:left="4786" w:hanging="180"/>
      </w:pPr>
    </w:lvl>
    <w:lvl w:ilvl="6" w:tplc="0405000F" w:tentative="1">
      <w:start w:val="1"/>
      <w:numFmt w:val="decimal"/>
      <w:lvlText w:val="%7."/>
      <w:lvlJc w:val="left"/>
      <w:pPr>
        <w:ind w:left="5506" w:hanging="360"/>
      </w:pPr>
    </w:lvl>
    <w:lvl w:ilvl="7" w:tplc="04050019" w:tentative="1">
      <w:start w:val="1"/>
      <w:numFmt w:val="lowerLetter"/>
      <w:lvlText w:val="%8."/>
      <w:lvlJc w:val="left"/>
      <w:pPr>
        <w:ind w:left="6226" w:hanging="360"/>
      </w:pPr>
    </w:lvl>
    <w:lvl w:ilvl="8" w:tplc="0405001B" w:tentative="1">
      <w:start w:val="1"/>
      <w:numFmt w:val="lowerRoman"/>
      <w:lvlText w:val="%9."/>
      <w:lvlJc w:val="right"/>
      <w:pPr>
        <w:ind w:left="6946" w:hanging="180"/>
      </w:pPr>
    </w:lvl>
  </w:abstractNum>
  <w:abstractNum w:abstractNumId="16">
    <w:nsid w:val="602A06A4"/>
    <w:multiLevelType w:val="hybridMultilevel"/>
    <w:tmpl w:val="C8C2624C"/>
    <w:lvl w:ilvl="0" w:tplc="E4FAEEC6">
      <w:start w:val="1"/>
      <w:numFmt w:val="lowerLetter"/>
      <w:lvlText w:val="%1)"/>
      <w:lvlJc w:val="left"/>
      <w:pPr>
        <w:ind w:left="1186" w:hanging="360"/>
      </w:pPr>
      <w:rPr>
        <w:rFonts w:hint="default"/>
      </w:rPr>
    </w:lvl>
    <w:lvl w:ilvl="1" w:tplc="04050019" w:tentative="1">
      <w:start w:val="1"/>
      <w:numFmt w:val="lowerLetter"/>
      <w:lvlText w:val="%2."/>
      <w:lvlJc w:val="left"/>
      <w:pPr>
        <w:ind w:left="1906" w:hanging="360"/>
      </w:pPr>
    </w:lvl>
    <w:lvl w:ilvl="2" w:tplc="0405001B" w:tentative="1">
      <w:start w:val="1"/>
      <w:numFmt w:val="lowerRoman"/>
      <w:lvlText w:val="%3."/>
      <w:lvlJc w:val="right"/>
      <w:pPr>
        <w:ind w:left="2626" w:hanging="180"/>
      </w:pPr>
    </w:lvl>
    <w:lvl w:ilvl="3" w:tplc="0405000F" w:tentative="1">
      <w:start w:val="1"/>
      <w:numFmt w:val="decimal"/>
      <w:lvlText w:val="%4."/>
      <w:lvlJc w:val="left"/>
      <w:pPr>
        <w:ind w:left="3346" w:hanging="360"/>
      </w:pPr>
    </w:lvl>
    <w:lvl w:ilvl="4" w:tplc="04050019" w:tentative="1">
      <w:start w:val="1"/>
      <w:numFmt w:val="lowerLetter"/>
      <w:lvlText w:val="%5."/>
      <w:lvlJc w:val="left"/>
      <w:pPr>
        <w:ind w:left="4066" w:hanging="360"/>
      </w:pPr>
    </w:lvl>
    <w:lvl w:ilvl="5" w:tplc="0405001B" w:tentative="1">
      <w:start w:val="1"/>
      <w:numFmt w:val="lowerRoman"/>
      <w:lvlText w:val="%6."/>
      <w:lvlJc w:val="right"/>
      <w:pPr>
        <w:ind w:left="4786" w:hanging="180"/>
      </w:pPr>
    </w:lvl>
    <w:lvl w:ilvl="6" w:tplc="0405000F" w:tentative="1">
      <w:start w:val="1"/>
      <w:numFmt w:val="decimal"/>
      <w:lvlText w:val="%7."/>
      <w:lvlJc w:val="left"/>
      <w:pPr>
        <w:ind w:left="5506" w:hanging="360"/>
      </w:pPr>
    </w:lvl>
    <w:lvl w:ilvl="7" w:tplc="04050019" w:tentative="1">
      <w:start w:val="1"/>
      <w:numFmt w:val="lowerLetter"/>
      <w:lvlText w:val="%8."/>
      <w:lvlJc w:val="left"/>
      <w:pPr>
        <w:ind w:left="6226" w:hanging="360"/>
      </w:pPr>
    </w:lvl>
    <w:lvl w:ilvl="8" w:tplc="0405001B" w:tentative="1">
      <w:start w:val="1"/>
      <w:numFmt w:val="lowerRoman"/>
      <w:lvlText w:val="%9."/>
      <w:lvlJc w:val="right"/>
      <w:pPr>
        <w:ind w:left="6946" w:hanging="180"/>
      </w:pPr>
    </w:lvl>
  </w:abstractNum>
  <w:abstractNum w:abstractNumId="17">
    <w:nsid w:val="61F4102F"/>
    <w:multiLevelType w:val="hybridMultilevel"/>
    <w:tmpl w:val="19DA1F58"/>
    <w:lvl w:ilvl="0" w:tplc="F59ABF06">
      <w:start w:val="1"/>
      <w:numFmt w:val="lowerLetter"/>
      <w:lvlText w:val="%1)"/>
      <w:lvlJc w:val="left"/>
      <w:pPr>
        <w:ind w:left="1070" w:hanging="360"/>
      </w:pPr>
      <w:rPr>
        <w:rFonts w:ascii="Times New Roman" w:eastAsia="Times New Roman" w:hAnsi="Times New Roman" w:cs="Times New Roman"/>
      </w:rPr>
    </w:lvl>
    <w:lvl w:ilvl="1" w:tplc="04050003">
      <w:start w:val="1"/>
      <w:numFmt w:val="bullet"/>
      <w:lvlText w:val="o"/>
      <w:lvlJc w:val="left"/>
      <w:pPr>
        <w:ind w:left="1790" w:hanging="360"/>
      </w:pPr>
      <w:rPr>
        <w:rFonts w:ascii="Courier New" w:hAnsi="Courier New" w:cs="Courier New" w:hint="default"/>
      </w:rPr>
    </w:lvl>
    <w:lvl w:ilvl="2" w:tplc="04050005" w:tentative="1">
      <w:start w:val="1"/>
      <w:numFmt w:val="bullet"/>
      <w:lvlText w:val=""/>
      <w:lvlJc w:val="left"/>
      <w:pPr>
        <w:ind w:left="2510" w:hanging="360"/>
      </w:pPr>
      <w:rPr>
        <w:rFonts w:ascii="Wingdings" w:hAnsi="Wingdings" w:hint="default"/>
      </w:rPr>
    </w:lvl>
    <w:lvl w:ilvl="3" w:tplc="04050001" w:tentative="1">
      <w:start w:val="1"/>
      <w:numFmt w:val="bullet"/>
      <w:lvlText w:val=""/>
      <w:lvlJc w:val="left"/>
      <w:pPr>
        <w:ind w:left="3230" w:hanging="360"/>
      </w:pPr>
      <w:rPr>
        <w:rFonts w:ascii="Symbol" w:hAnsi="Symbol" w:hint="default"/>
      </w:rPr>
    </w:lvl>
    <w:lvl w:ilvl="4" w:tplc="04050003" w:tentative="1">
      <w:start w:val="1"/>
      <w:numFmt w:val="bullet"/>
      <w:lvlText w:val="o"/>
      <w:lvlJc w:val="left"/>
      <w:pPr>
        <w:ind w:left="3950" w:hanging="360"/>
      </w:pPr>
      <w:rPr>
        <w:rFonts w:ascii="Courier New" w:hAnsi="Courier New" w:cs="Courier New" w:hint="default"/>
      </w:rPr>
    </w:lvl>
    <w:lvl w:ilvl="5" w:tplc="04050005" w:tentative="1">
      <w:start w:val="1"/>
      <w:numFmt w:val="bullet"/>
      <w:lvlText w:val=""/>
      <w:lvlJc w:val="left"/>
      <w:pPr>
        <w:ind w:left="4670" w:hanging="360"/>
      </w:pPr>
      <w:rPr>
        <w:rFonts w:ascii="Wingdings" w:hAnsi="Wingdings" w:hint="default"/>
      </w:rPr>
    </w:lvl>
    <w:lvl w:ilvl="6" w:tplc="04050001" w:tentative="1">
      <w:start w:val="1"/>
      <w:numFmt w:val="bullet"/>
      <w:lvlText w:val=""/>
      <w:lvlJc w:val="left"/>
      <w:pPr>
        <w:ind w:left="5390" w:hanging="360"/>
      </w:pPr>
      <w:rPr>
        <w:rFonts w:ascii="Symbol" w:hAnsi="Symbol" w:hint="default"/>
      </w:rPr>
    </w:lvl>
    <w:lvl w:ilvl="7" w:tplc="04050003" w:tentative="1">
      <w:start w:val="1"/>
      <w:numFmt w:val="bullet"/>
      <w:lvlText w:val="o"/>
      <w:lvlJc w:val="left"/>
      <w:pPr>
        <w:ind w:left="6110" w:hanging="360"/>
      </w:pPr>
      <w:rPr>
        <w:rFonts w:ascii="Courier New" w:hAnsi="Courier New" w:cs="Courier New" w:hint="default"/>
      </w:rPr>
    </w:lvl>
    <w:lvl w:ilvl="8" w:tplc="04050005" w:tentative="1">
      <w:start w:val="1"/>
      <w:numFmt w:val="bullet"/>
      <w:lvlText w:val=""/>
      <w:lvlJc w:val="left"/>
      <w:pPr>
        <w:ind w:left="6830" w:hanging="360"/>
      </w:pPr>
      <w:rPr>
        <w:rFonts w:ascii="Wingdings" w:hAnsi="Wingdings" w:hint="default"/>
      </w:rPr>
    </w:lvl>
  </w:abstractNum>
  <w:abstractNum w:abstractNumId="18">
    <w:nsid w:val="68E14ED3"/>
    <w:multiLevelType w:val="hybridMultilevel"/>
    <w:tmpl w:val="5272741C"/>
    <w:lvl w:ilvl="0" w:tplc="BACCA5F6">
      <w:start w:val="1"/>
      <w:numFmt w:val="decimal"/>
      <w:lvlText w:val="%1."/>
      <w:lvlJc w:val="left"/>
      <w:pPr>
        <w:ind w:left="540" w:hanging="360"/>
      </w:pPr>
      <w:rPr>
        <w:rFonts w:hint="default"/>
      </w:rPr>
    </w:lvl>
    <w:lvl w:ilvl="1" w:tplc="04050019">
      <w:start w:val="1"/>
      <w:numFmt w:val="lowerLetter"/>
      <w:lvlText w:val="%2."/>
      <w:lvlJc w:val="left"/>
      <w:pPr>
        <w:ind w:left="1260" w:hanging="360"/>
      </w:pPr>
    </w:lvl>
    <w:lvl w:ilvl="2" w:tplc="0405001B" w:tentative="1">
      <w:start w:val="1"/>
      <w:numFmt w:val="lowerRoman"/>
      <w:lvlText w:val="%3."/>
      <w:lvlJc w:val="right"/>
      <w:pPr>
        <w:ind w:left="1980" w:hanging="180"/>
      </w:pPr>
    </w:lvl>
    <w:lvl w:ilvl="3" w:tplc="0405000F" w:tentative="1">
      <w:start w:val="1"/>
      <w:numFmt w:val="decimal"/>
      <w:lvlText w:val="%4."/>
      <w:lvlJc w:val="left"/>
      <w:pPr>
        <w:ind w:left="2700" w:hanging="360"/>
      </w:pPr>
    </w:lvl>
    <w:lvl w:ilvl="4" w:tplc="04050019" w:tentative="1">
      <w:start w:val="1"/>
      <w:numFmt w:val="lowerLetter"/>
      <w:lvlText w:val="%5."/>
      <w:lvlJc w:val="left"/>
      <w:pPr>
        <w:ind w:left="3420" w:hanging="360"/>
      </w:pPr>
    </w:lvl>
    <w:lvl w:ilvl="5" w:tplc="0405001B" w:tentative="1">
      <w:start w:val="1"/>
      <w:numFmt w:val="lowerRoman"/>
      <w:lvlText w:val="%6."/>
      <w:lvlJc w:val="right"/>
      <w:pPr>
        <w:ind w:left="4140" w:hanging="180"/>
      </w:pPr>
    </w:lvl>
    <w:lvl w:ilvl="6" w:tplc="0405000F" w:tentative="1">
      <w:start w:val="1"/>
      <w:numFmt w:val="decimal"/>
      <w:lvlText w:val="%7."/>
      <w:lvlJc w:val="left"/>
      <w:pPr>
        <w:ind w:left="4860" w:hanging="360"/>
      </w:pPr>
    </w:lvl>
    <w:lvl w:ilvl="7" w:tplc="04050019" w:tentative="1">
      <w:start w:val="1"/>
      <w:numFmt w:val="lowerLetter"/>
      <w:lvlText w:val="%8."/>
      <w:lvlJc w:val="left"/>
      <w:pPr>
        <w:ind w:left="5580" w:hanging="360"/>
      </w:pPr>
    </w:lvl>
    <w:lvl w:ilvl="8" w:tplc="0405001B" w:tentative="1">
      <w:start w:val="1"/>
      <w:numFmt w:val="lowerRoman"/>
      <w:lvlText w:val="%9."/>
      <w:lvlJc w:val="right"/>
      <w:pPr>
        <w:ind w:left="6300" w:hanging="180"/>
      </w:pPr>
    </w:lvl>
  </w:abstractNum>
  <w:abstractNum w:abstractNumId="19">
    <w:nsid w:val="6F4B5D6A"/>
    <w:multiLevelType w:val="multilevel"/>
    <w:tmpl w:val="74FC6DF6"/>
    <w:lvl w:ilvl="0">
      <w:start w:val="1"/>
      <w:numFmt w:val="decimal"/>
      <w:pStyle w:val="Nadpis1"/>
      <w:lvlText w:val="%1."/>
      <w:lvlJc w:val="left"/>
      <w:pPr>
        <w:tabs>
          <w:tab w:val="num" w:pos="567"/>
        </w:tabs>
        <w:ind w:left="567" w:hanging="567"/>
      </w:pPr>
      <w:rPr>
        <w:rFonts w:ascii="Times New Roman" w:hAnsi="Times New Roman" w:hint="default"/>
        <w:b/>
        <w:i w:val="0"/>
        <w:sz w:val="22"/>
      </w:rPr>
    </w:lvl>
    <w:lvl w:ilvl="1">
      <w:start w:val="1"/>
      <w:numFmt w:val="decimal"/>
      <w:lvlText w:val="%1.%2"/>
      <w:lvlJc w:val="left"/>
      <w:pPr>
        <w:tabs>
          <w:tab w:val="num" w:pos="567"/>
        </w:tabs>
        <w:ind w:left="567" w:hanging="567"/>
      </w:pPr>
      <w:rPr>
        <w:rFonts w:ascii="Times New Roman Bold" w:hAnsi="Times New Roman Bold" w:hint="default"/>
        <w:b/>
        <w:i w:val="0"/>
        <w:color w:val="auto"/>
        <w:sz w:val="22"/>
      </w:rPr>
    </w:lvl>
    <w:lvl w:ilvl="2">
      <w:start w:val="1"/>
      <w:numFmt w:val="lowerLetter"/>
      <w:lvlText w:val="(%3)"/>
      <w:lvlJc w:val="left"/>
      <w:pPr>
        <w:tabs>
          <w:tab w:val="num" w:pos="992"/>
        </w:tabs>
        <w:ind w:left="992" w:hanging="425"/>
      </w:pPr>
      <w:rPr>
        <w:rFonts w:hint="default"/>
      </w:rPr>
    </w:lvl>
    <w:lvl w:ilvl="3">
      <w:start w:val="1"/>
      <w:numFmt w:val="lowerRoman"/>
      <w:lvlText w:val="(%4)"/>
      <w:lvlJc w:val="left"/>
      <w:pPr>
        <w:tabs>
          <w:tab w:val="num" w:pos="1418"/>
        </w:tabs>
        <w:ind w:left="1418" w:hanging="426"/>
      </w:pPr>
      <w:rPr>
        <w:rFonts w:hint="default"/>
      </w:rPr>
    </w:lvl>
    <w:lvl w:ilvl="4">
      <w:start w:val="1"/>
      <w:numFmt w:val="none"/>
      <w:lvlText w:val=""/>
      <w:lvlJc w:val="left"/>
      <w:pPr>
        <w:tabs>
          <w:tab w:val="num" w:pos="1008"/>
        </w:tabs>
        <w:ind w:left="1008" w:hanging="1008"/>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Restart w:val="4"/>
      <w:lvlText w:val=""/>
      <w:lvlJc w:val="left"/>
      <w:pPr>
        <w:tabs>
          <w:tab w:val="num" w:pos="1584"/>
        </w:tabs>
        <w:ind w:left="1584" w:hanging="1584"/>
      </w:pPr>
      <w:rPr>
        <w:rFonts w:hint="default"/>
      </w:rPr>
    </w:lvl>
  </w:abstractNum>
  <w:abstractNum w:abstractNumId="20">
    <w:nsid w:val="6FF9023F"/>
    <w:multiLevelType w:val="multilevel"/>
    <w:tmpl w:val="B8542188"/>
    <w:lvl w:ilvl="0">
      <w:start w:val="4"/>
      <w:numFmt w:val="decimal"/>
      <w:lvlText w:val="%1"/>
      <w:lvlJc w:val="left"/>
      <w:pPr>
        <w:ind w:left="360" w:hanging="360"/>
      </w:pPr>
      <w:rPr>
        <w:rFonts w:hint="default"/>
        <w:b/>
      </w:rPr>
    </w:lvl>
    <w:lvl w:ilvl="1">
      <w:start w:val="7"/>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1">
    <w:nsid w:val="71C55715"/>
    <w:multiLevelType w:val="hybridMultilevel"/>
    <w:tmpl w:val="076AC9C0"/>
    <w:lvl w:ilvl="0" w:tplc="53F8C6C8">
      <w:start w:val="1"/>
      <w:numFmt w:val="decimal"/>
      <w:lvlText w:val="%1."/>
      <w:lvlJc w:val="left"/>
      <w:pPr>
        <w:ind w:left="720" w:hanging="360"/>
      </w:pPr>
    </w:lvl>
    <w:lvl w:ilvl="1" w:tplc="79AAF340">
      <w:start w:val="1"/>
      <w:numFmt w:val="lowerLetter"/>
      <w:lvlText w:val="%2."/>
      <w:lvlJc w:val="left"/>
      <w:pPr>
        <w:ind w:left="1440" w:hanging="360"/>
      </w:pPr>
    </w:lvl>
    <w:lvl w:ilvl="2" w:tplc="9F700C5C" w:tentative="1">
      <w:start w:val="1"/>
      <w:numFmt w:val="lowerRoman"/>
      <w:lvlText w:val="%3."/>
      <w:lvlJc w:val="right"/>
      <w:pPr>
        <w:ind w:left="2160" w:hanging="180"/>
      </w:pPr>
    </w:lvl>
    <w:lvl w:ilvl="3" w:tplc="71D80058" w:tentative="1">
      <w:start w:val="1"/>
      <w:numFmt w:val="decimal"/>
      <w:lvlText w:val="%4."/>
      <w:lvlJc w:val="left"/>
      <w:pPr>
        <w:ind w:left="2880" w:hanging="360"/>
      </w:pPr>
    </w:lvl>
    <w:lvl w:ilvl="4" w:tplc="9ACAB0D0" w:tentative="1">
      <w:start w:val="1"/>
      <w:numFmt w:val="lowerLetter"/>
      <w:lvlText w:val="%5."/>
      <w:lvlJc w:val="left"/>
      <w:pPr>
        <w:ind w:left="3600" w:hanging="360"/>
      </w:pPr>
    </w:lvl>
    <w:lvl w:ilvl="5" w:tplc="AE3E135C" w:tentative="1">
      <w:start w:val="1"/>
      <w:numFmt w:val="lowerRoman"/>
      <w:lvlText w:val="%6."/>
      <w:lvlJc w:val="right"/>
      <w:pPr>
        <w:ind w:left="4320" w:hanging="180"/>
      </w:pPr>
    </w:lvl>
    <w:lvl w:ilvl="6" w:tplc="01EE5EB2" w:tentative="1">
      <w:start w:val="1"/>
      <w:numFmt w:val="decimal"/>
      <w:lvlText w:val="%7."/>
      <w:lvlJc w:val="left"/>
      <w:pPr>
        <w:ind w:left="5040" w:hanging="360"/>
      </w:pPr>
    </w:lvl>
    <w:lvl w:ilvl="7" w:tplc="3E887A1E" w:tentative="1">
      <w:start w:val="1"/>
      <w:numFmt w:val="lowerLetter"/>
      <w:lvlText w:val="%8."/>
      <w:lvlJc w:val="left"/>
      <w:pPr>
        <w:ind w:left="5760" w:hanging="360"/>
      </w:pPr>
    </w:lvl>
    <w:lvl w:ilvl="8" w:tplc="38D807DA" w:tentative="1">
      <w:start w:val="1"/>
      <w:numFmt w:val="lowerRoman"/>
      <w:lvlText w:val="%9."/>
      <w:lvlJc w:val="right"/>
      <w:pPr>
        <w:ind w:left="6480" w:hanging="180"/>
      </w:pPr>
    </w:lvl>
  </w:abstractNum>
  <w:abstractNum w:abstractNumId="22">
    <w:nsid w:val="7C3424D3"/>
    <w:multiLevelType w:val="multilevel"/>
    <w:tmpl w:val="C28E3476"/>
    <w:lvl w:ilvl="0">
      <w:start w:val="9"/>
      <w:numFmt w:val="decimal"/>
      <w:lvlText w:val="%1"/>
      <w:lvlJc w:val="left"/>
      <w:pPr>
        <w:ind w:left="360" w:hanging="360"/>
      </w:pPr>
      <w:rPr>
        <w:rFonts w:hint="default"/>
      </w:rPr>
    </w:lvl>
    <w:lvl w:ilvl="1">
      <w:start w:val="3"/>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3">
    <w:nsid w:val="7EE8533E"/>
    <w:multiLevelType w:val="hybridMultilevel"/>
    <w:tmpl w:val="69B01570"/>
    <w:lvl w:ilvl="0" w:tplc="48B6C340">
      <w:start w:val="1"/>
      <w:numFmt w:val="upperLetter"/>
      <w:pStyle w:val="Preambule"/>
      <w:lvlText w:val="(%1)"/>
      <w:lvlJc w:val="left"/>
      <w:pPr>
        <w:tabs>
          <w:tab w:val="num" w:pos="567"/>
        </w:tabs>
        <w:ind w:left="567" w:hanging="20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9"/>
  </w:num>
  <w:num w:numId="2">
    <w:abstractNumId w:val="17"/>
  </w:num>
  <w:num w:numId="3">
    <w:abstractNumId w:val="7"/>
  </w:num>
  <w:num w:numId="4">
    <w:abstractNumId w:val="21"/>
  </w:num>
  <w:num w:numId="5">
    <w:abstractNumId w:val="0"/>
  </w:num>
  <w:num w:numId="6">
    <w:abstractNumId w:val="2"/>
  </w:num>
  <w:num w:numId="7">
    <w:abstractNumId w:val="22"/>
  </w:num>
  <w:num w:numId="8">
    <w:abstractNumId w:val="8"/>
  </w:num>
  <w:num w:numId="9">
    <w:abstractNumId w:val="3"/>
  </w:num>
  <w:num w:numId="10">
    <w:abstractNumId w:val="4"/>
  </w:num>
  <w:num w:numId="11">
    <w:abstractNumId w:val="6"/>
  </w:num>
  <w:num w:numId="12">
    <w:abstractNumId w:val="15"/>
  </w:num>
  <w:num w:numId="13">
    <w:abstractNumId w:val="12"/>
  </w:num>
  <w:num w:numId="14">
    <w:abstractNumId w:val="10"/>
  </w:num>
  <w:num w:numId="15">
    <w:abstractNumId w:val="14"/>
  </w:num>
  <w:num w:numId="16">
    <w:abstractNumId w:val="5"/>
  </w:num>
  <w:num w:numId="17">
    <w:abstractNumId w:val="18"/>
  </w:num>
  <w:num w:numId="18">
    <w:abstractNumId w:val="20"/>
  </w:num>
  <w:num w:numId="19">
    <w:abstractNumId w:val="16"/>
  </w:num>
  <w:num w:numId="20">
    <w:abstractNumId w:val="11"/>
  </w:num>
  <w:num w:numId="21">
    <w:abstractNumId w:val="19"/>
  </w:num>
  <w:num w:numId="22">
    <w:abstractNumId w:val="1"/>
  </w:num>
  <w:num w:numId="23">
    <w:abstractNumId w:val="23"/>
  </w:num>
  <w:num w:numId="24">
    <w:abstractNumId w:val="19"/>
    <w:lvlOverride w:ilvl="0">
      <w:startOverride w:val="2"/>
    </w:lvlOverride>
    <w:lvlOverride w:ilvl="1">
      <w:startOverride w:val="1"/>
    </w:lvlOverride>
  </w:num>
  <w:num w:numId="2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num>
  <w:num w:numId="2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trackRevisions/>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3AF3"/>
    <w:rsid w:val="000024D2"/>
    <w:rsid w:val="000026F9"/>
    <w:rsid w:val="00012717"/>
    <w:rsid w:val="000278F9"/>
    <w:rsid w:val="00027FDC"/>
    <w:rsid w:val="00033B8E"/>
    <w:rsid w:val="0003508E"/>
    <w:rsid w:val="00037B86"/>
    <w:rsid w:val="00045E95"/>
    <w:rsid w:val="00047562"/>
    <w:rsid w:val="00050F0B"/>
    <w:rsid w:val="00054720"/>
    <w:rsid w:val="000625CA"/>
    <w:rsid w:val="00072554"/>
    <w:rsid w:val="00074B42"/>
    <w:rsid w:val="00077EE6"/>
    <w:rsid w:val="0008292C"/>
    <w:rsid w:val="0008518C"/>
    <w:rsid w:val="000870F4"/>
    <w:rsid w:val="000918ED"/>
    <w:rsid w:val="00096D3E"/>
    <w:rsid w:val="000A134C"/>
    <w:rsid w:val="000A3266"/>
    <w:rsid w:val="000A490D"/>
    <w:rsid w:val="000B0C33"/>
    <w:rsid w:val="000C7139"/>
    <w:rsid w:val="000C75DC"/>
    <w:rsid w:val="000D0EC7"/>
    <w:rsid w:val="000D41D8"/>
    <w:rsid w:val="000E478E"/>
    <w:rsid w:val="000E7CFC"/>
    <w:rsid w:val="000F55D9"/>
    <w:rsid w:val="000F7411"/>
    <w:rsid w:val="000F7A89"/>
    <w:rsid w:val="00105384"/>
    <w:rsid w:val="00106A5D"/>
    <w:rsid w:val="00107DF4"/>
    <w:rsid w:val="00110540"/>
    <w:rsid w:val="00113912"/>
    <w:rsid w:val="00115904"/>
    <w:rsid w:val="0012243F"/>
    <w:rsid w:val="00123FB9"/>
    <w:rsid w:val="00127FB3"/>
    <w:rsid w:val="00132C96"/>
    <w:rsid w:val="0013396D"/>
    <w:rsid w:val="00133AF3"/>
    <w:rsid w:val="00134C8A"/>
    <w:rsid w:val="00137A62"/>
    <w:rsid w:val="001401E4"/>
    <w:rsid w:val="001428A1"/>
    <w:rsid w:val="00151251"/>
    <w:rsid w:val="0015635C"/>
    <w:rsid w:val="00157139"/>
    <w:rsid w:val="00157A9C"/>
    <w:rsid w:val="00172BDE"/>
    <w:rsid w:val="00177CA2"/>
    <w:rsid w:val="0018606C"/>
    <w:rsid w:val="0018614F"/>
    <w:rsid w:val="001875E5"/>
    <w:rsid w:val="00190AE8"/>
    <w:rsid w:val="00193D6B"/>
    <w:rsid w:val="001A0558"/>
    <w:rsid w:val="001A5EEF"/>
    <w:rsid w:val="001A7A14"/>
    <w:rsid w:val="001B0C08"/>
    <w:rsid w:val="001B12BA"/>
    <w:rsid w:val="001B7A66"/>
    <w:rsid w:val="001C0A9A"/>
    <w:rsid w:val="001C21BA"/>
    <w:rsid w:val="001C4F08"/>
    <w:rsid w:val="001C6FA3"/>
    <w:rsid w:val="001C7F45"/>
    <w:rsid w:val="001D0363"/>
    <w:rsid w:val="001D1D6A"/>
    <w:rsid w:val="001D31DC"/>
    <w:rsid w:val="001D3C6C"/>
    <w:rsid w:val="001D722F"/>
    <w:rsid w:val="001E1AFF"/>
    <w:rsid w:val="001E26AF"/>
    <w:rsid w:val="001F4AE3"/>
    <w:rsid w:val="00206BEB"/>
    <w:rsid w:val="0022296D"/>
    <w:rsid w:val="0022522B"/>
    <w:rsid w:val="00226066"/>
    <w:rsid w:val="00231722"/>
    <w:rsid w:val="00246ABE"/>
    <w:rsid w:val="0025207E"/>
    <w:rsid w:val="00256A6C"/>
    <w:rsid w:val="00266CB9"/>
    <w:rsid w:val="002769DA"/>
    <w:rsid w:val="00282A10"/>
    <w:rsid w:val="0028780F"/>
    <w:rsid w:val="0029204D"/>
    <w:rsid w:val="00294AC4"/>
    <w:rsid w:val="00294C18"/>
    <w:rsid w:val="00295B0B"/>
    <w:rsid w:val="002B001A"/>
    <w:rsid w:val="002B3AB0"/>
    <w:rsid w:val="002B545C"/>
    <w:rsid w:val="002C23E8"/>
    <w:rsid w:val="002D05DA"/>
    <w:rsid w:val="002D1FF2"/>
    <w:rsid w:val="002D3262"/>
    <w:rsid w:val="002D72ED"/>
    <w:rsid w:val="002E207F"/>
    <w:rsid w:val="002E39CA"/>
    <w:rsid w:val="002E4CA4"/>
    <w:rsid w:val="002E6AAD"/>
    <w:rsid w:val="002E7F44"/>
    <w:rsid w:val="002F5FB5"/>
    <w:rsid w:val="002F6561"/>
    <w:rsid w:val="002F7FFC"/>
    <w:rsid w:val="00300B78"/>
    <w:rsid w:val="00311322"/>
    <w:rsid w:val="0031245D"/>
    <w:rsid w:val="003251A7"/>
    <w:rsid w:val="00325625"/>
    <w:rsid w:val="00327CE5"/>
    <w:rsid w:val="00336AB8"/>
    <w:rsid w:val="00340813"/>
    <w:rsid w:val="0034214C"/>
    <w:rsid w:val="00344F92"/>
    <w:rsid w:val="003504DB"/>
    <w:rsid w:val="00354F25"/>
    <w:rsid w:val="00355C22"/>
    <w:rsid w:val="00357F0A"/>
    <w:rsid w:val="00361768"/>
    <w:rsid w:val="00363522"/>
    <w:rsid w:val="003640C0"/>
    <w:rsid w:val="003640EC"/>
    <w:rsid w:val="00364BFA"/>
    <w:rsid w:val="00370D9D"/>
    <w:rsid w:val="003711F2"/>
    <w:rsid w:val="00371373"/>
    <w:rsid w:val="00375AF7"/>
    <w:rsid w:val="00382001"/>
    <w:rsid w:val="00392686"/>
    <w:rsid w:val="00392766"/>
    <w:rsid w:val="00392D01"/>
    <w:rsid w:val="00394C8E"/>
    <w:rsid w:val="003A07C4"/>
    <w:rsid w:val="003B649D"/>
    <w:rsid w:val="003C440A"/>
    <w:rsid w:val="003C6992"/>
    <w:rsid w:val="003C6B61"/>
    <w:rsid w:val="003D00B5"/>
    <w:rsid w:val="003D0E24"/>
    <w:rsid w:val="003D28B8"/>
    <w:rsid w:val="003D2A3A"/>
    <w:rsid w:val="003D63C0"/>
    <w:rsid w:val="003E3C20"/>
    <w:rsid w:val="003E6A5F"/>
    <w:rsid w:val="003F6E77"/>
    <w:rsid w:val="00403D85"/>
    <w:rsid w:val="00406542"/>
    <w:rsid w:val="004153A4"/>
    <w:rsid w:val="004161F4"/>
    <w:rsid w:val="004225FF"/>
    <w:rsid w:val="004246FF"/>
    <w:rsid w:val="00425EAB"/>
    <w:rsid w:val="00426CBA"/>
    <w:rsid w:val="004308FF"/>
    <w:rsid w:val="004330D8"/>
    <w:rsid w:val="00435484"/>
    <w:rsid w:val="00443E95"/>
    <w:rsid w:val="00461901"/>
    <w:rsid w:val="00463058"/>
    <w:rsid w:val="00463938"/>
    <w:rsid w:val="00470189"/>
    <w:rsid w:val="00471341"/>
    <w:rsid w:val="00475745"/>
    <w:rsid w:val="0047666A"/>
    <w:rsid w:val="00480020"/>
    <w:rsid w:val="00485A73"/>
    <w:rsid w:val="0049039D"/>
    <w:rsid w:val="00493662"/>
    <w:rsid w:val="00496EDC"/>
    <w:rsid w:val="004A175F"/>
    <w:rsid w:val="004A65D3"/>
    <w:rsid w:val="004B0263"/>
    <w:rsid w:val="004B3809"/>
    <w:rsid w:val="004B4FE0"/>
    <w:rsid w:val="004C036A"/>
    <w:rsid w:val="004C1856"/>
    <w:rsid w:val="004C60E7"/>
    <w:rsid w:val="004D12E8"/>
    <w:rsid w:val="004D2E29"/>
    <w:rsid w:val="004E629C"/>
    <w:rsid w:val="004E75DF"/>
    <w:rsid w:val="004F5990"/>
    <w:rsid w:val="00500AE8"/>
    <w:rsid w:val="00505945"/>
    <w:rsid w:val="005109D9"/>
    <w:rsid w:val="00512275"/>
    <w:rsid w:val="005125BB"/>
    <w:rsid w:val="005155B0"/>
    <w:rsid w:val="00520871"/>
    <w:rsid w:val="00522871"/>
    <w:rsid w:val="005323BD"/>
    <w:rsid w:val="0053266B"/>
    <w:rsid w:val="00537CF1"/>
    <w:rsid w:val="005409D5"/>
    <w:rsid w:val="005409FC"/>
    <w:rsid w:val="005455C1"/>
    <w:rsid w:val="005456D9"/>
    <w:rsid w:val="00547AE2"/>
    <w:rsid w:val="00554140"/>
    <w:rsid w:val="005545D0"/>
    <w:rsid w:val="00555D80"/>
    <w:rsid w:val="00556ACC"/>
    <w:rsid w:val="00560EF5"/>
    <w:rsid w:val="00570030"/>
    <w:rsid w:val="005707D3"/>
    <w:rsid w:val="00571E0C"/>
    <w:rsid w:val="005753A4"/>
    <w:rsid w:val="005758DE"/>
    <w:rsid w:val="00580B56"/>
    <w:rsid w:val="00595F1A"/>
    <w:rsid w:val="005979CA"/>
    <w:rsid w:val="005A220B"/>
    <w:rsid w:val="005A76AD"/>
    <w:rsid w:val="005B1CB1"/>
    <w:rsid w:val="005B3DAA"/>
    <w:rsid w:val="005C0091"/>
    <w:rsid w:val="005C29A6"/>
    <w:rsid w:val="005C2B19"/>
    <w:rsid w:val="005C33CE"/>
    <w:rsid w:val="005C4E44"/>
    <w:rsid w:val="005D22CD"/>
    <w:rsid w:val="005E2AF3"/>
    <w:rsid w:val="005E3224"/>
    <w:rsid w:val="005E5071"/>
    <w:rsid w:val="005F4644"/>
    <w:rsid w:val="005F74BA"/>
    <w:rsid w:val="00603BB2"/>
    <w:rsid w:val="00607881"/>
    <w:rsid w:val="00614E70"/>
    <w:rsid w:val="006219CC"/>
    <w:rsid w:val="00624B29"/>
    <w:rsid w:val="00643234"/>
    <w:rsid w:val="00650218"/>
    <w:rsid w:val="00651805"/>
    <w:rsid w:val="006529CA"/>
    <w:rsid w:val="006626CE"/>
    <w:rsid w:val="006655A0"/>
    <w:rsid w:val="00673261"/>
    <w:rsid w:val="006739C5"/>
    <w:rsid w:val="0067538E"/>
    <w:rsid w:val="00681FA4"/>
    <w:rsid w:val="00690F51"/>
    <w:rsid w:val="006A636F"/>
    <w:rsid w:val="006A6CD3"/>
    <w:rsid w:val="006B073E"/>
    <w:rsid w:val="006B5FE9"/>
    <w:rsid w:val="006C01CB"/>
    <w:rsid w:val="006C087F"/>
    <w:rsid w:val="006C157F"/>
    <w:rsid w:val="006D3BA2"/>
    <w:rsid w:val="006E03EE"/>
    <w:rsid w:val="006E433B"/>
    <w:rsid w:val="006E5DCE"/>
    <w:rsid w:val="006E7743"/>
    <w:rsid w:val="006F124F"/>
    <w:rsid w:val="006F1E1A"/>
    <w:rsid w:val="006F3D45"/>
    <w:rsid w:val="006F6457"/>
    <w:rsid w:val="006F748B"/>
    <w:rsid w:val="00700FEA"/>
    <w:rsid w:val="0070724F"/>
    <w:rsid w:val="007103E5"/>
    <w:rsid w:val="00713396"/>
    <w:rsid w:val="00714ACD"/>
    <w:rsid w:val="00720599"/>
    <w:rsid w:val="00720F14"/>
    <w:rsid w:val="00725DFA"/>
    <w:rsid w:val="00733FD4"/>
    <w:rsid w:val="00734EB5"/>
    <w:rsid w:val="007433FB"/>
    <w:rsid w:val="0074417C"/>
    <w:rsid w:val="0074588A"/>
    <w:rsid w:val="00746A2B"/>
    <w:rsid w:val="007476E5"/>
    <w:rsid w:val="00751D50"/>
    <w:rsid w:val="007524E0"/>
    <w:rsid w:val="00754AD4"/>
    <w:rsid w:val="00757191"/>
    <w:rsid w:val="00761082"/>
    <w:rsid w:val="00762A46"/>
    <w:rsid w:val="00762BA2"/>
    <w:rsid w:val="00766C4A"/>
    <w:rsid w:val="007721A1"/>
    <w:rsid w:val="0077276E"/>
    <w:rsid w:val="00776219"/>
    <w:rsid w:val="00777F7F"/>
    <w:rsid w:val="00780217"/>
    <w:rsid w:val="00783C04"/>
    <w:rsid w:val="00783D29"/>
    <w:rsid w:val="00787926"/>
    <w:rsid w:val="00792792"/>
    <w:rsid w:val="007A2397"/>
    <w:rsid w:val="007A3207"/>
    <w:rsid w:val="007A5F4C"/>
    <w:rsid w:val="007B7994"/>
    <w:rsid w:val="007C3C18"/>
    <w:rsid w:val="007D42CC"/>
    <w:rsid w:val="007D51A9"/>
    <w:rsid w:val="007D5E5C"/>
    <w:rsid w:val="007E0382"/>
    <w:rsid w:val="007E6092"/>
    <w:rsid w:val="007F044F"/>
    <w:rsid w:val="007F7861"/>
    <w:rsid w:val="00803EF5"/>
    <w:rsid w:val="00804928"/>
    <w:rsid w:val="00812333"/>
    <w:rsid w:val="008139F2"/>
    <w:rsid w:val="00814601"/>
    <w:rsid w:val="00816ABC"/>
    <w:rsid w:val="0082019D"/>
    <w:rsid w:val="008219D9"/>
    <w:rsid w:val="00837714"/>
    <w:rsid w:val="00840BE6"/>
    <w:rsid w:val="008449FF"/>
    <w:rsid w:val="00853C87"/>
    <w:rsid w:val="00860474"/>
    <w:rsid w:val="008643A6"/>
    <w:rsid w:val="008717F2"/>
    <w:rsid w:val="00871EDD"/>
    <w:rsid w:val="00871FBA"/>
    <w:rsid w:val="00872B3C"/>
    <w:rsid w:val="00873E0D"/>
    <w:rsid w:val="00874444"/>
    <w:rsid w:val="00877B91"/>
    <w:rsid w:val="008803DA"/>
    <w:rsid w:val="008851C1"/>
    <w:rsid w:val="00896D2F"/>
    <w:rsid w:val="008A09DF"/>
    <w:rsid w:val="008A0E51"/>
    <w:rsid w:val="008A4F9C"/>
    <w:rsid w:val="008A53B1"/>
    <w:rsid w:val="008A6C01"/>
    <w:rsid w:val="008A7AA6"/>
    <w:rsid w:val="008B09DB"/>
    <w:rsid w:val="008B18D6"/>
    <w:rsid w:val="008B39C3"/>
    <w:rsid w:val="008B5DD7"/>
    <w:rsid w:val="008B5F18"/>
    <w:rsid w:val="008B5F84"/>
    <w:rsid w:val="008B66E9"/>
    <w:rsid w:val="008B7D83"/>
    <w:rsid w:val="008B7E68"/>
    <w:rsid w:val="008C1EA1"/>
    <w:rsid w:val="008C46EF"/>
    <w:rsid w:val="008D3429"/>
    <w:rsid w:val="008D6707"/>
    <w:rsid w:val="008D7F2E"/>
    <w:rsid w:val="008E4613"/>
    <w:rsid w:val="008E59EE"/>
    <w:rsid w:val="008F0C7D"/>
    <w:rsid w:val="008F311E"/>
    <w:rsid w:val="00906371"/>
    <w:rsid w:val="0090771C"/>
    <w:rsid w:val="009128B5"/>
    <w:rsid w:val="00913484"/>
    <w:rsid w:val="00914062"/>
    <w:rsid w:val="00924FAC"/>
    <w:rsid w:val="00932447"/>
    <w:rsid w:val="009357B5"/>
    <w:rsid w:val="009361F0"/>
    <w:rsid w:val="00945107"/>
    <w:rsid w:val="009465BC"/>
    <w:rsid w:val="00954738"/>
    <w:rsid w:val="0095474B"/>
    <w:rsid w:val="00954947"/>
    <w:rsid w:val="00956BBC"/>
    <w:rsid w:val="0096375E"/>
    <w:rsid w:val="00964A13"/>
    <w:rsid w:val="009672D2"/>
    <w:rsid w:val="009674B9"/>
    <w:rsid w:val="00977592"/>
    <w:rsid w:val="00977605"/>
    <w:rsid w:val="00980FE1"/>
    <w:rsid w:val="00982A9B"/>
    <w:rsid w:val="00984FE1"/>
    <w:rsid w:val="0099247E"/>
    <w:rsid w:val="009970EB"/>
    <w:rsid w:val="009A0B0A"/>
    <w:rsid w:val="009A237C"/>
    <w:rsid w:val="009B6725"/>
    <w:rsid w:val="009B747B"/>
    <w:rsid w:val="009C0CBB"/>
    <w:rsid w:val="009C12FC"/>
    <w:rsid w:val="009C3EBF"/>
    <w:rsid w:val="009C5C56"/>
    <w:rsid w:val="009C685B"/>
    <w:rsid w:val="009D0835"/>
    <w:rsid w:val="009D0DEC"/>
    <w:rsid w:val="009E556F"/>
    <w:rsid w:val="009F0D50"/>
    <w:rsid w:val="009F6218"/>
    <w:rsid w:val="00A01747"/>
    <w:rsid w:val="00A021FC"/>
    <w:rsid w:val="00A03DFC"/>
    <w:rsid w:val="00A03F59"/>
    <w:rsid w:val="00A0400D"/>
    <w:rsid w:val="00A04679"/>
    <w:rsid w:val="00A04C56"/>
    <w:rsid w:val="00A13A44"/>
    <w:rsid w:val="00A144F9"/>
    <w:rsid w:val="00A15736"/>
    <w:rsid w:val="00A22E75"/>
    <w:rsid w:val="00A27C69"/>
    <w:rsid w:val="00A30063"/>
    <w:rsid w:val="00A300B7"/>
    <w:rsid w:val="00A30ED6"/>
    <w:rsid w:val="00A31A93"/>
    <w:rsid w:val="00A32D40"/>
    <w:rsid w:val="00A37B7C"/>
    <w:rsid w:val="00A566F8"/>
    <w:rsid w:val="00A72CD5"/>
    <w:rsid w:val="00A866F8"/>
    <w:rsid w:val="00A90303"/>
    <w:rsid w:val="00A903D8"/>
    <w:rsid w:val="00A909C0"/>
    <w:rsid w:val="00A91944"/>
    <w:rsid w:val="00A922E7"/>
    <w:rsid w:val="00A947ED"/>
    <w:rsid w:val="00AA4B37"/>
    <w:rsid w:val="00AA7C24"/>
    <w:rsid w:val="00AB0FEA"/>
    <w:rsid w:val="00AC4C87"/>
    <w:rsid w:val="00AC4FE8"/>
    <w:rsid w:val="00AC6B65"/>
    <w:rsid w:val="00AC7B1C"/>
    <w:rsid w:val="00AD1583"/>
    <w:rsid w:val="00AD1C57"/>
    <w:rsid w:val="00AD4B04"/>
    <w:rsid w:val="00AF169E"/>
    <w:rsid w:val="00AF79A5"/>
    <w:rsid w:val="00B05CD6"/>
    <w:rsid w:val="00B076B8"/>
    <w:rsid w:val="00B10250"/>
    <w:rsid w:val="00B125FF"/>
    <w:rsid w:val="00B136B4"/>
    <w:rsid w:val="00B16300"/>
    <w:rsid w:val="00B202BD"/>
    <w:rsid w:val="00B20983"/>
    <w:rsid w:val="00B257FD"/>
    <w:rsid w:val="00B26163"/>
    <w:rsid w:val="00B30826"/>
    <w:rsid w:val="00B34162"/>
    <w:rsid w:val="00B349B3"/>
    <w:rsid w:val="00B379A7"/>
    <w:rsid w:val="00B45781"/>
    <w:rsid w:val="00B54072"/>
    <w:rsid w:val="00B549B9"/>
    <w:rsid w:val="00B623C8"/>
    <w:rsid w:val="00B66E44"/>
    <w:rsid w:val="00B7058B"/>
    <w:rsid w:val="00B726E0"/>
    <w:rsid w:val="00B77780"/>
    <w:rsid w:val="00B85AB9"/>
    <w:rsid w:val="00B962D4"/>
    <w:rsid w:val="00B97090"/>
    <w:rsid w:val="00BA494F"/>
    <w:rsid w:val="00BA63C2"/>
    <w:rsid w:val="00BB0B7F"/>
    <w:rsid w:val="00BB1A97"/>
    <w:rsid w:val="00BB26CF"/>
    <w:rsid w:val="00BB38FA"/>
    <w:rsid w:val="00BB5831"/>
    <w:rsid w:val="00BB680A"/>
    <w:rsid w:val="00BB7109"/>
    <w:rsid w:val="00BC0B13"/>
    <w:rsid w:val="00BC0DD3"/>
    <w:rsid w:val="00BC5CAE"/>
    <w:rsid w:val="00BD196F"/>
    <w:rsid w:val="00BD2F89"/>
    <w:rsid w:val="00BD7D89"/>
    <w:rsid w:val="00BE1C7F"/>
    <w:rsid w:val="00BE6576"/>
    <w:rsid w:val="00BF146C"/>
    <w:rsid w:val="00BF1505"/>
    <w:rsid w:val="00BF2D16"/>
    <w:rsid w:val="00C06100"/>
    <w:rsid w:val="00C10BA4"/>
    <w:rsid w:val="00C11703"/>
    <w:rsid w:val="00C174EB"/>
    <w:rsid w:val="00C24543"/>
    <w:rsid w:val="00C3156E"/>
    <w:rsid w:val="00C33A32"/>
    <w:rsid w:val="00C40573"/>
    <w:rsid w:val="00C425EE"/>
    <w:rsid w:val="00C45A68"/>
    <w:rsid w:val="00C46BD4"/>
    <w:rsid w:val="00C47709"/>
    <w:rsid w:val="00C519F6"/>
    <w:rsid w:val="00C54AA1"/>
    <w:rsid w:val="00C60867"/>
    <w:rsid w:val="00C6126A"/>
    <w:rsid w:val="00C63249"/>
    <w:rsid w:val="00C73361"/>
    <w:rsid w:val="00C76C84"/>
    <w:rsid w:val="00C813DB"/>
    <w:rsid w:val="00C821CF"/>
    <w:rsid w:val="00C86971"/>
    <w:rsid w:val="00C90A5D"/>
    <w:rsid w:val="00CA0449"/>
    <w:rsid w:val="00CA0DD7"/>
    <w:rsid w:val="00CA41F7"/>
    <w:rsid w:val="00CA4C77"/>
    <w:rsid w:val="00CA77F0"/>
    <w:rsid w:val="00CA7EE4"/>
    <w:rsid w:val="00CB4C3E"/>
    <w:rsid w:val="00CB54ED"/>
    <w:rsid w:val="00CC0C79"/>
    <w:rsid w:val="00CC57D7"/>
    <w:rsid w:val="00CC723F"/>
    <w:rsid w:val="00CC7CFD"/>
    <w:rsid w:val="00CC7F21"/>
    <w:rsid w:val="00CD74FA"/>
    <w:rsid w:val="00CE114D"/>
    <w:rsid w:val="00CE4974"/>
    <w:rsid w:val="00CE68D6"/>
    <w:rsid w:val="00CF0BB7"/>
    <w:rsid w:val="00CF1B92"/>
    <w:rsid w:val="00CF2950"/>
    <w:rsid w:val="00CF55F9"/>
    <w:rsid w:val="00CF7A5B"/>
    <w:rsid w:val="00D00296"/>
    <w:rsid w:val="00D031E9"/>
    <w:rsid w:val="00D078A7"/>
    <w:rsid w:val="00D13707"/>
    <w:rsid w:val="00D13965"/>
    <w:rsid w:val="00D145F0"/>
    <w:rsid w:val="00D147D6"/>
    <w:rsid w:val="00D14C12"/>
    <w:rsid w:val="00D16E5A"/>
    <w:rsid w:val="00D21891"/>
    <w:rsid w:val="00D343A6"/>
    <w:rsid w:val="00D3552B"/>
    <w:rsid w:val="00D41555"/>
    <w:rsid w:val="00D42AB1"/>
    <w:rsid w:val="00D44612"/>
    <w:rsid w:val="00D461D1"/>
    <w:rsid w:val="00D50E4F"/>
    <w:rsid w:val="00D617C5"/>
    <w:rsid w:val="00D61EEA"/>
    <w:rsid w:val="00D6295E"/>
    <w:rsid w:val="00D64B60"/>
    <w:rsid w:val="00D67533"/>
    <w:rsid w:val="00D67F81"/>
    <w:rsid w:val="00D7057A"/>
    <w:rsid w:val="00D7162E"/>
    <w:rsid w:val="00D71D9C"/>
    <w:rsid w:val="00D733E6"/>
    <w:rsid w:val="00D74A62"/>
    <w:rsid w:val="00D826AF"/>
    <w:rsid w:val="00D82C72"/>
    <w:rsid w:val="00D84890"/>
    <w:rsid w:val="00D85D2E"/>
    <w:rsid w:val="00D86C1F"/>
    <w:rsid w:val="00DA08DD"/>
    <w:rsid w:val="00DA3BB1"/>
    <w:rsid w:val="00DA6295"/>
    <w:rsid w:val="00DA7B11"/>
    <w:rsid w:val="00DB7068"/>
    <w:rsid w:val="00DB746B"/>
    <w:rsid w:val="00DC09DE"/>
    <w:rsid w:val="00DC3514"/>
    <w:rsid w:val="00DC450D"/>
    <w:rsid w:val="00DC4D8E"/>
    <w:rsid w:val="00DD26C3"/>
    <w:rsid w:val="00DD38CC"/>
    <w:rsid w:val="00DD74D4"/>
    <w:rsid w:val="00DE20A3"/>
    <w:rsid w:val="00DE3C20"/>
    <w:rsid w:val="00DE71C8"/>
    <w:rsid w:val="00DF0AA1"/>
    <w:rsid w:val="00DF1DD8"/>
    <w:rsid w:val="00E04B6E"/>
    <w:rsid w:val="00E05374"/>
    <w:rsid w:val="00E110CC"/>
    <w:rsid w:val="00E137ED"/>
    <w:rsid w:val="00E1699D"/>
    <w:rsid w:val="00E17451"/>
    <w:rsid w:val="00E23C02"/>
    <w:rsid w:val="00E33DB0"/>
    <w:rsid w:val="00E36E8E"/>
    <w:rsid w:val="00E40352"/>
    <w:rsid w:val="00E44734"/>
    <w:rsid w:val="00E447C8"/>
    <w:rsid w:val="00E513B6"/>
    <w:rsid w:val="00E55D3D"/>
    <w:rsid w:val="00E572B6"/>
    <w:rsid w:val="00E74BCE"/>
    <w:rsid w:val="00E82162"/>
    <w:rsid w:val="00E8387F"/>
    <w:rsid w:val="00E85990"/>
    <w:rsid w:val="00EB30B4"/>
    <w:rsid w:val="00EC1B63"/>
    <w:rsid w:val="00EC3794"/>
    <w:rsid w:val="00EC549A"/>
    <w:rsid w:val="00ED06AF"/>
    <w:rsid w:val="00ED47DC"/>
    <w:rsid w:val="00ED737E"/>
    <w:rsid w:val="00EE4747"/>
    <w:rsid w:val="00EE78DF"/>
    <w:rsid w:val="00EF04D8"/>
    <w:rsid w:val="00EF2A42"/>
    <w:rsid w:val="00EF617C"/>
    <w:rsid w:val="00F04EAE"/>
    <w:rsid w:val="00F055FE"/>
    <w:rsid w:val="00F05621"/>
    <w:rsid w:val="00F05723"/>
    <w:rsid w:val="00F12F0F"/>
    <w:rsid w:val="00F13156"/>
    <w:rsid w:val="00F1609F"/>
    <w:rsid w:val="00F16375"/>
    <w:rsid w:val="00F167C4"/>
    <w:rsid w:val="00F16931"/>
    <w:rsid w:val="00F17DBD"/>
    <w:rsid w:val="00F247A5"/>
    <w:rsid w:val="00F26128"/>
    <w:rsid w:val="00F31AFA"/>
    <w:rsid w:val="00F36D1A"/>
    <w:rsid w:val="00F47276"/>
    <w:rsid w:val="00F52A81"/>
    <w:rsid w:val="00F55807"/>
    <w:rsid w:val="00F61144"/>
    <w:rsid w:val="00F64B9E"/>
    <w:rsid w:val="00F65E6D"/>
    <w:rsid w:val="00F73260"/>
    <w:rsid w:val="00F74433"/>
    <w:rsid w:val="00F83161"/>
    <w:rsid w:val="00F86CF5"/>
    <w:rsid w:val="00F8778E"/>
    <w:rsid w:val="00FA0020"/>
    <w:rsid w:val="00FA387E"/>
    <w:rsid w:val="00FA5FE8"/>
    <w:rsid w:val="00FA67FA"/>
    <w:rsid w:val="00FB03CB"/>
    <w:rsid w:val="00FB2C03"/>
    <w:rsid w:val="00FB2CF3"/>
    <w:rsid w:val="00FB39A1"/>
    <w:rsid w:val="00FC0510"/>
    <w:rsid w:val="00FC138F"/>
    <w:rsid w:val="00FC1D6F"/>
    <w:rsid w:val="00FC4BF8"/>
    <w:rsid w:val="00FD002A"/>
    <w:rsid w:val="00FE3558"/>
    <w:rsid w:val="00FE7E18"/>
    <w:rsid w:val="00FF1FDD"/>
    <w:rsid w:val="07F5AB26"/>
    <w:rsid w:val="07FEB770"/>
    <w:rsid w:val="0942564D"/>
    <w:rsid w:val="0BDAFCCB"/>
    <w:rsid w:val="0FB3694C"/>
    <w:rsid w:val="13341002"/>
    <w:rsid w:val="16B717FB"/>
    <w:rsid w:val="1E10A305"/>
    <w:rsid w:val="1F10F7BC"/>
    <w:rsid w:val="2306A6CB"/>
    <w:rsid w:val="23B0923C"/>
    <w:rsid w:val="299D0E37"/>
    <w:rsid w:val="2AFDB742"/>
    <w:rsid w:val="2F68F297"/>
    <w:rsid w:val="2F758C78"/>
    <w:rsid w:val="2F7A8665"/>
    <w:rsid w:val="32C7622A"/>
    <w:rsid w:val="37D1891D"/>
    <w:rsid w:val="3A6CB845"/>
    <w:rsid w:val="3D2177BE"/>
    <w:rsid w:val="40DCEE7B"/>
    <w:rsid w:val="443DEA9C"/>
    <w:rsid w:val="47DA3CEF"/>
    <w:rsid w:val="4FA7D738"/>
    <w:rsid w:val="55325FE7"/>
    <w:rsid w:val="5A139279"/>
    <w:rsid w:val="5A2D158D"/>
    <w:rsid w:val="5F7F346B"/>
    <w:rsid w:val="5FA704A4"/>
    <w:rsid w:val="6715E938"/>
    <w:rsid w:val="6942DBC7"/>
    <w:rsid w:val="6C533EC4"/>
    <w:rsid w:val="715E0C39"/>
    <w:rsid w:val="739473BA"/>
    <w:rsid w:val="76CC9F98"/>
    <w:rsid w:val="77585EF5"/>
    <w:rsid w:val="798494F0"/>
    <w:rsid w:val="7A81230A"/>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8A1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cs-CZ" w:eastAsia="cs-C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9" w:unhideWhenUsed="0" w:qFormat="1"/>
    <w:lsdException w:name="heading 5" w:semiHidden="0" w:uiPriority="9" w:unhideWhenUsed="0" w:qFormat="1"/>
    <w:lsdException w:name="heading 6" w:semiHidden="0" w:uiPriority="0"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34"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uiPriority="70"/>
    <w:lsdException w:name="TOC Heading" w:uiPriority="71" w:qFormat="1"/>
  </w:latentStyles>
  <w:style w:type="paragraph" w:default="1" w:styleId="Normln">
    <w:name w:val="Normal"/>
    <w:qFormat/>
    <w:rsid w:val="001B3490"/>
    <w:rPr>
      <w:lang w:eastAsia="en-US"/>
    </w:rPr>
  </w:style>
  <w:style w:type="paragraph" w:styleId="Nadpis1">
    <w:name w:val="heading 1"/>
    <w:aliases w:val="_Nadpis 1,Hoofdstukkop,Section Heading,H1,No numbers,h1,Heading 1 Char,Základní kapitola,Článek,ARTICLE Style,Article Heading,Framew.1,F10 - Nadpis 1,- I,II,III,- I1,II1,III1,Styl Marka,Styl Marka1,Styl Marka2,Styl Marka3,Styl Marka4,Lev 1"/>
    <w:basedOn w:val="Normln"/>
    <w:next w:val="Normln"/>
    <w:link w:val="Nadpis1Char"/>
    <w:autoRedefine/>
    <w:qFormat/>
    <w:rsid w:val="00BC0B13"/>
    <w:pPr>
      <w:widowControl w:val="0"/>
      <w:numPr>
        <w:numId w:val="21"/>
      </w:numPr>
      <w:spacing w:before="240" w:after="60"/>
      <w:jc w:val="both"/>
      <w:outlineLvl w:val="0"/>
    </w:pPr>
    <w:rPr>
      <w:rFonts w:ascii="Cambria" w:hAnsi="Cambria"/>
      <w:b/>
      <w:bCs/>
      <w:noProof/>
      <w:sz w:val="28"/>
      <w:szCs w:val="22"/>
    </w:rPr>
  </w:style>
  <w:style w:type="paragraph" w:styleId="Nadpis2">
    <w:name w:val="heading 2"/>
    <w:basedOn w:val="Normln"/>
    <w:next w:val="Normln"/>
    <w:link w:val="Nadpis2Char"/>
    <w:qFormat/>
    <w:rsid w:val="001B3490"/>
    <w:pPr>
      <w:keepNext/>
      <w:numPr>
        <w:ilvl w:val="1"/>
        <w:numId w:val="1"/>
      </w:numPr>
      <w:spacing w:before="240" w:after="60"/>
      <w:outlineLvl w:val="1"/>
    </w:pPr>
    <w:rPr>
      <w:rFonts w:ascii="Cambria" w:hAnsi="Cambria"/>
      <w:b/>
      <w:bCs/>
      <w:i/>
      <w:iCs/>
      <w:sz w:val="28"/>
      <w:szCs w:val="28"/>
    </w:rPr>
  </w:style>
  <w:style w:type="paragraph" w:styleId="Nadpis3">
    <w:name w:val="heading 3"/>
    <w:basedOn w:val="Normln"/>
    <w:next w:val="Normln"/>
    <w:link w:val="Nadpis3Char"/>
    <w:qFormat/>
    <w:rsid w:val="001B3490"/>
    <w:pPr>
      <w:keepNext/>
      <w:numPr>
        <w:ilvl w:val="2"/>
        <w:numId w:val="1"/>
      </w:numPr>
      <w:spacing w:before="240" w:after="60"/>
      <w:outlineLvl w:val="2"/>
    </w:pPr>
    <w:rPr>
      <w:rFonts w:ascii="Cambria" w:hAnsi="Cambria"/>
      <w:b/>
      <w:bCs/>
      <w:sz w:val="26"/>
      <w:szCs w:val="26"/>
    </w:rPr>
  </w:style>
  <w:style w:type="paragraph" w:styleId="Nadpis4">
    <w:name w:val="heading 4"/>
    <w:basedOn w:val="Normln"/>
    <w:next w:val="Normln"/>
    <w:link w:val="Nadpis4Char"/>
    <w:uiPriority w:val="9"/>
    <w:qFormat/>
    <w:rsid w:val="001B3490"/>
    <w:pPr>
      <w:keepNext/>
      <w:numPr>
        <w:ilvl w:val="3"/>
        <w:numId w:val="1"/>
      </w:numPr>
      <w:spacing w:before="240" w:after="60"/>
      <w:outlineLvl w:val="3"/>
    </w:pPr>
    <w:rPr>
      <w:rFonts w:ascii="Calibri" w:hAnsi="Calibri"/>
      <w:b/>
      <w:bCs/>
      <w:sz w:val="28"/>
      <w:szCs w:val="28"/>
    </w:rPr>
  </w:style>
  <w:style w:type="paragraph" w:styleId="Nadpis5">
    <w:name w:val="heading 5"/>
    <w:basedOn w:val="Normln"/>
    <w:next w:val="Normln"/>
    <w:link w:val="Nadpis5Char"/>
    <w:uiPriority w:val="9"/>
    <w:qFormat/>
    <w:rsid w:val="001B3490"/>
    <w:pPr>
      <w:numPr>
        <w:ilvl w:val="4"/>
        <w:numId w:val="1"/>
      </w:numPr>
      <w:spacing w:before="240" w:after="60"/>
      <w:outlineLvl w:val="4"/>
    </w:pPr>
    <w:rPr>
      <w:rFonts w:ascii="Calibri" w:hAnsi="Calibri"/>
      <w:b/>
      <w:bCs/>
      <w:i/>
      <w:iCs/>
      <w:sz w:val="26"/>
      <w:szCs w:val="26"/>
    </w:rPr>
  </w:style>
  <w:style w:type="paragraph" w:styleId="Nadpis6">
    <w:name w:val="heading 6"/>
    <w:basedOn w:val="Normln"/>
    <w:next w:val="Normln"/>
    <w:link w:val="Nadpis6Char"/>
    <w:qFormat/>
    <w:rsid w:val="001B3490"/>
    <w:pPr>
      <w:numPr>
        <w:ilvl w:val="5"/>
        <w:numId w:val="1"/>
      </w:numPr>
      <w:spacing w:before="240" w:after="60"/>
      <w:outlineLvl w:val="5"/>
    </w:pPr>
    <w:rPr>
      <w:b/>
      <w:bCs/>
      <w:sz w:val="22"/>
      <w:szCs w:val="22"/>
    </w:rPr>
  </w:style>
  <w:style w:type="paragraph" w:styleId="Nadpis7">
    <w:name w:val="heading 7"/>
    <w:basedOn w:val="Normln"/>
    <w:next w:val="Normln"/>
    <w:link w:val="Nadpis7Char"/>
    <w:uiPriority w:val="9"/>
    <w:qFormat/>
    <w:rsid w:val="001B3490"/>
    <w:pPr>
      <w:numPr>
        <w:ilvl w:val="6"/>
        <w:numId w:val="1"/>
      </w:numPr>
      <w:spacing w:before="240" w:after="60"/>
      <w:outlineLvl w:val="6"/>
    </w:pPr>
    <w:rPr>
      <w:rFonts w:ascii="Calibri" w:hAnsi="Calibri"/>
      <w:sz w:val="24"/>
      <w:szCs w:val="24"/>
    </w:rPr>
  </w:style>
  <w:style w:type="paragraph" w:styleId="Nadpis8">
    <w:name w:val="heading 8"/>
    <w:basedOn w:val="Normln"/>
    <w:next w:val="Normln"/>
    <w:link w:val="Nadpis8Char"/>
    <w:uiPriority w:val="9"/>
    <w:qFormat/>
    <w:rsid w:val="001B3490"/>
    <w:pPr>
      <w:numPr>
        <w:ilvl w:val="7"/>
        <w:numId w:val="1"/>
      </w:numPr>
      <w:spacing w:before="240" w:after="60"/>
      <w:outlineLvl w:val="7"/>
    </w:pPr>
    <w:rPr>
      <w:rFonts w:ascii="Calibri" w:hAnsi="Calibri"/>
      <w:i/>
      <w:iCs/>
      <w:sz w:val="24"/>
      <w:szCs w:val="24"/>
    </w:rPr>
  </w:style>
  <w:style w:type="paragraph" w:styleId="Nadpis9">
    <w:name w:val="heading 9"/>
    <w:basedOn w:val="Normln"/>
    <w:next w:val="Normln"/>
    <w:link w:val="Nadpis9Char"/>
    <w:uiPriority w:val="9"/>
    <w:qFormat/>
    <w:rsid w:val="001B3490"/>
    <w:pPr>
      <w:numPr>
        <w:ilvl w:val="8"/>
        <w:numId w:val="1"/>
      </w:numPr>
      <w:spacing w:before="240" w:after="60"/>
      <w:outlineLvl w:val="8"/>
    </w:pPr>
    <w:rPr>
      <w:rFonts w:ascii="Cambria" w:hAnsi="Cambria"/>
      <w:sz w:val="22"/>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aliases w:val="_Nadpis 1 Char,Hoofdstukkop Char,Section Heading Char,H1 Char,No numbers Char,h1 Char,Heading 1 Char Char,Základní kapitola Char,Článek Char,ARTICLE Style Char,Article Heading Char,Framew.1 Char,F10 - Nadpis 1 Char,- I Char,II Char"/>
    <w:link w:val="Nadpis1"/>
    <w:rsid w:val="00BC0B13"/>
    <w:rPr>
      <w:rFonts w:ascii="Cambria" w:hAnsi="Cambria"/>
      <w:b/>
      <w:bCs/>
      <w:noProof/>
      <w:sz w:val="28"/>
      <w:szCs w:val="22"/>
      <w:lang w:eastAsia="en-US"/>
    </w:rPr>
  </w:style>
  <w:style w:type="character" w:customStyle="1" w:styleId="Nadpis2Char">
    <w:name w:val="Nadpis 2 Char"/>
    <w:link w:val="Nadpis2"/>
    <w:uiPriority w:val="9"/>
    <w:semiHidden/>
    <w:rsid w:val="001B3490"/>
    <w:rPr>
      <w:rFonts w:ascii="Cambria" w:eastAsia="Times New Roman" w:hAnsi="Cambria" w:cs="Times New Roman"/>
      <w:b/>
      <w:bCs/>
      <w:i/>
      <w:iCs/>
      <w:sz w:val="28"/>
      <w:szCs w:val="28"/>
    </w:rPr>
  </w:style>
  <w:style w:type="character" w:customStyle="1" w:styleId="Nadpis3Char">
    <w:name w:val="Nadpis 3 Char"/>
    <w:link w:val="Nadpis3"/>
    <w:uiPriority w:val="9"/>
    <w:semiHidden/>
    <w:rsid w:val="001B3490"/>
    <w:rPr>
      <w:rFonts w:ascii="Cambria" w:eastAsia="Times New Roman" w:hAnsi="Cambria" w:cs="Times New Roman"/>
      <w:b/>
      <w:bCs/>
      <w:sz w:val="26"/>
      <w:szCs w:val="26"/>
    </w:rPr>
  </w:style>
  <w:style w:type="character" w:customStyle="1" w:styleId="Nadpis4Char">
    <w:name w:val="Nadpis 4 Char"/>
    <w:link w:val="Nadpis4"/>
    <w:uiPriority w:val="9"/>
    <w:semiHidden/>
    <w:rsid w:val="001B3490"/>
    <w:rPr>
      <w:rFonts w:ascii="Calibri" w:eastAsia="Times New Roman" w:hAnsi="Calibri" w:cs="Times New Roman"/>
      <w:b/>
      <w:bCs/>
      <w:sz w:val="28"/>
      <w:szCs w:val="28"/>
    </w:rPr>
  </w:style>
  <w:style w:type="character" w:customStyle="1" w:styleId="Nadpis5Char">
    <w:name w:val="Nadpis 5 Char"/>
    <w:link w:val="Nadpis5"/>
    <w:uiPriority w:val="9"/>
    <w:semiHidden/>
    <w:rsid w:val="001B3490"/>
    <w:rPr>
      <w:rFonts w:ascii="Calibri" w:eastAsia="Times New Roman" w:hAnsi="Calibri" w:cs="Times New Roman"/>
      <w:b/>
      <w:bCs/>
      <w:i/>
      <w:iCs/>
      <w:sz w:val="26"/>
      <w:szCs w:val="26"/>
    </w:rPr>
  </w:style>
  <w:style w:type="character" w:customStyle="1" w:styleId="Nadpis6Char">
    <w:name w:val="Nadpis 6 Char"/>
    <w:link w:val="Nadpis6"/>
    <w:rsid w:val="001B3490"/>
    <w:rPr>
      <w:b/>
      <w:bCs/>
      <w:sz w:val="22"/>
      <w:szCs w:val="22"/>
    </w:rPr>
  </w:style>
  <w:style w:type="character" w:customStyle="1" w:styleId="Nadpis7Char">
    <w:name w:val="Nadpis 7 Char"/>
    <w:link w:val="Nadpis7"/>
    <w:uiPriority w:val="9"/>
    <w:semiHidden/>
    <w:rsid w:val="001B3490"/>
    <w:rPr>
      <w:rFonts w:ascii="Calibri" w:eastAsia="Times New Roman" w:hAnsi="Calibri" w:cs="Times New Roman"/>
      <w:sz w:val="24"/>
      <w:szCs w:val="24"/>
    </w:rPr>
  </w:style>
  <w:style w:type="character" w:customStyle="1" w:styleId="Nadpis8Char">
    <w:name w:val="Nadpis 8 Char"/>
    <w:link w:val="Nadpis8"/>
    <w:uiPriority w:val="9"/>
    <w:semiHidden/>
    <w:rsid w:val="001B3490"/>
    <w:rPr>
      <w:rFonts w:ascii="Calibri" w:eastAsia="Times New Roman" w:hAnsi="Calibri" w:cs="Times New Roman"/>
      <w:i/>
      <w:iCs/>
      <w:sz w:val="24"/>
      <w:szCs w:val="24"/>
    </w:rPr>
  </w:style>
  <w:style w:type="character" w:customStyle="1" w:styleId="Nadpis9Char">
    <w:name w:val="Nadpis 9 Char"/>
    <w:link w:val="Nadpis9"/>
    <w:uiPriority w:val="9"/>
    <w:semiHidden/>
    <w:rsid w:val="001B3490"/>
    <w:rPr>
      <w:rFonts w:ascii="Cambria" w:eastAsia="Times New Roman" w:hAnsi="Cambria" w:cs="Times New Roman"/>
      <w:sz w:val="22"/>
      <w:szCs w:val="22"/>
    </w:rPr>
  </w:style>
  <w:style w:type="character" w:styleId="Odkaznakoment">
    <w:name w:val="annotation reference"/>
    <w:unhideWhenUsed/>
    <w:rsid w:val="00F8778E"/>
    <w:rPr>
      <w:sz w:val="16"/>
      <w:szCs w:val="16"/>
    </w:rPr>
  </w:style>
  <w:style w:type="paragraph" w:styleId="Textkomente">
    <w:name w:val="annotation text"/>
    <w:basedOn w:val="Normln"/>
    <w:link w:val="TextkomenteChar"/>
    <w:unhideWhenUsed/>
    <w:rsid w:val="00F8778E"/>
  </w:style>
  <w:style w:type="character" w:customStyle="1" w:styleId="TextkomenteChar">
    <w:name w:val="Text komentáře Char"/>
    <w:basedOn w:val="Standardnpsmoodstavce"/>
    <w:link w:val="Textkomente"/>
    <w:rsid w:val="00F8778E"/>
  </w:style>
  <w:style w:type="paragraph" w:styleId="Pedmtkomente">
    <w:name w:val="annotation subject"/>
    <w:basedOn w:val="Textkomente"/>
    <w:next w:val="Textkomente"/>
    <w:link w:val="PedmtkomenteChar"/>
    <w:uiPriority w:val="99"/>
    <w:semiHidden/>
    <w:unhideWhenUsed/>
    <w:rsid w:val="00F8778E"/>
    <w:rPr>
      <w:b/>
      <w:bCs/>
    </w:rPr>
  </w:style>
  <w:style w:type="character" w:customStyle="1" w:styleId="PedmtkomenteChar">
    <w:name w:val="Předmět komentáře Char"/>
    <w:link w:val="Pedmtkomente"/>
    <w:uiPriority w:val="99"/>
    <w:semiHidden/>
    <w:rsid w:val="00F8778E"/>
    <w:rPr>
      <w:b/>
      <w:bCs/>
    </w:rPr>
  </w:style>
  <w:style w:type="paragraph" w:styleId="Textbubliny">
    <w:name w:val="Balloon Text"/>
    <w:basedOn w:val="Normln"/>
    <w:link w:val="TextbublinyChar"/>
    <w:uiPriority w:val="99"/>
    <w:semiHidden/>
    <w:unhideWhenUsed/>
    <w:rsid w:val="00F8778E"/>
    <w:rPr>
      <w:rFonts w:ascii="Tahoma" w:hAnsi="Tahoma"/>
      <w:sz w:val="16"/>
      <w:szCs w:val="16"/>
    </w:rPr>
  </w:style>
  <w:style w:type="character" w:customStyle="1" w:styleId="TextbublinyChar">
    <w:name w:val="Text bubliny Char"/>
    <w:link w:val="Textbubliny"/>
    <w:uiPriority w:val="99"/>
    <w:semiHidden/>
    <w:rsid w:val="00F8778E"/>
    <w:rPr>
      <w:rFonts w:ascii="Tahoma" w:hAnsi="Tahoma" w:cs="Tahoma"/>
      <w:sz w:val="16"/>
      <w:szCs w:val="16"/>
    </w:rPr>
  </w:style>
  <w:style w:type="paragraph" w:customStyle="1" w:styleId="Barevnseznamzvraznn11">
    <w:name w:val="Barevný seznam – zvýraznění 11"/>
    <w:basedOn w:val="Normln"/>
    <w:uiPriority w:val="34"/>
    <w:qFormat/>
    <w:rsid w:val="00F8778E"/>
    <w:pPr>
      <w:ind w:left="720"/>
      <w:contextualSpacing/>
    </w:pPr>
  </w:style>
  <w:style w:type="paragraph" w:styleId="Zhlav">
    <w:name w:val="header"/>
    <w:aliases w:val="HH Header"/>
    <w:basedOn w:val="Normln"/>
    <w:link w:val="ZhlavChar"/>
    <w:unhideWhenUsed/>
    <w:rsid w:val="00D14C12"/>
    <w:pPr>
      <w:tabs>
        <w:tab w:val="center" w:pos="4536"/>
        <w:tab w:val="right" w:pos="9072"/>
      </w:tabs>
    </w:pPr>
    <w:rPr>
      <w:lang w:val="en-US"/>
    </w:rPr>
  </w:style>
  <w:style w:type="character" w:customStyle="1" w:styleId="ZhlavChar">
    <w:name w:val="Záhlaví Char"/>
    <w:aliases w:val="HH Header Char"/>
    <w:link w:val="Zhlav"/>
    <w:rsid w:val="00D14C12"/>
    <w:rPr>
      <w:lang w:val="en-US" w:eastAsia="en-US"/>
    </w:rPr>
  </w:style>
  <w:style w:type="paragraph" w:styleId="Zpat">
    <w:name w:val="footer"/>
    <w:basedOn w:val="Normln"/>
    <w:link w:val="ZpatChar"/>
    <w:uiPriority w:val="99"/>
    <w:unhideWhenUsed/>
    <w:rsid w:val="00D14C12"/>
    <w:pPr>
      <w:tabs>
        <w:tab w:val="center" w:pos="4536"/>
        <w:tab w:val="right" w:pos="9072"/>
      </w:tabs>
    </w:pPr>
    <w:rPr>
      <w:lang w:val="en-US"/>
    </w:rPr>
  </w:style>
  <w:style w:type="character" w:customStyle="1" w:styleId="ZpatChar">
    <w:name w:val="Zápatí Char"/>
    <w:link w:val="Zpat"/>
    <w:uiPriority w:val="99"/>
    <w:rsid w:val="00D14C12"/>
    <w:rPr>
      <w:lang w:val="en-US" w:eastAsia="en-US"/>
    </w:rPr>
  </w:style>
  <w:style w:type="character" w:styleId="Hypertextovodkaz">
    <w:name w:val="Hyperlink"/>
    <w:uiPriority w:val="99"/>
    <w:unhideWhenUsed/>
    <w:rsid w:val="001B0C08"/>
    <w:rPr>
      <w:color w:val="0000FF"/>
      <w:u w:val="single"/>
    </w:rPr>
  </w:style>
  <w:style w:type="paragraph" w:customStyle="1" w:styleId="Barevnstnovnzvraznn11">
    <w:name w:val="Barevné stínování – zvýraznění 11"/>
    <w:hidden/>
    <w:uiPriority w:val="99"/>
    <w:semiHidden/>
    <w:rsid w:val="0022296D"/>
    <w:rPr>
      <w:lang w:eastAsia="en-US"/>
    </w:rPr>
  </w:style>
  <w:style w:type="paragraph" w:styleId="Normlnweb">
    <w:name w:val="Normal (Web)"/>
    <w:basedOn w:val="Normln"/>
    <w:uiPriority w:val="99"/>
    <w:semiHidden/>
    <w:unhideWhenUsed/>
    <w:rsid w:val="001B7A66"/>
    <w:pPr>
      <w:spacing w:before="100" w:beforeAutospacing="1" w:after="100" w:afterAutospacing="1"/>
    </w:pPr>
    <w:rPr>
      <w:sz w:val="24"/>
      <w:szCs w:val="24"/>
      <w:lang w:eastAsia="cs-CZ"/>
    </w:rPr>
  </w:style>
  <w:style w:type="paragraph" w:styleId="Odstavecseseznamem">
    <w:name w:val="List Paragraph"/>
    <w:basedOn w:val="Normln"/>
    <w:uiPriority w:val="34"/>
    <w:qFormat/>
    <w:rsid w:val="00471341"/>
    <w:pPr>
      <w:ind w:left="720"/>
      <w:contextualSpacing/>
    </w:pPr>
    <w:rPr>
      <w:lang w:eastAsia="cs-CZ"/>
    </w:rPr>
  </w:style>
  <w:style w:type="paragraph" w:styleId="Zkladntextodsazen2">
    <w:name w:val="Body Text Indent 2"/>
    <w:basedOn w:val="Normln"/>
    <w:link w:val="Zkladntextodsazen2Char"/>
    <w:uiPriority w:val="99"/>
    <w:semiHidden/>
    <w:unhideWhenUsed/>
    <w:rsid w:val="00115904"/>
    <w:pPr>
      <w:spacing w:before="120" w:after="120" w:line="480" w:lineRule="auto"/>
      <w:ind w:left="283"/>
      <w:jc w:val="both"/>
    </w:pPr>
    <w:rPr>
      <w:sz w:val="22"/>
      <w:szCs w:val="24"/>
    </w:rPr>
  </w:style>
  <w:style w:type="character" w:customStyle="1" w:styleId="Zkladntextodsazen2Char">
    <w:name w:val="Základní text odsazený 2 Char"/>
    <w:link w:val="Zkladntextodsazen2"/>
    <w:uiPriority w:val="99"/>
    <w:semiHidden/>
    <w:rsid w:val="00115904"/>
    <w:rPr>
      <w:sz w:val="22"/>
      <w:szCs w:val="24"/>
      <w:lang w:eastAsia="en-US"/>
    </w:rPr>
  </w:style>
  <w:style w:type="paragraph" w:styleId="Textvbloku">
    <w:name w:val="Block Text"/>
    <w:basedOn w:val="Normln"/>
    <w:rsid w:val="00115904"/>
    <w:pPr>
      <w:widowControl w:val="0"/>
      <w:ind w:right="-92"/>
      <w:jc w:val="both"/>
    </w:pPr>
    <w:rPr>
      <w:sz w:val="24"/>
      <w:szCs w:val="24"/>
      <w:lang w:eastAsia="cs-CZ"/>
    </w:rPr>
  </w:style>
  <w:style w:type="paragraph" w:customStyle="1" w:styleId="Spolecnost">
    <w:name w:val="Spolecnost"/>
    <w:basedOn w:val="Normln"/>
    <w:semiHidden/>
    <w:rsid w:val="005D22CD"/>
    <w:pPr>
      <w:spacing w:before="240" w:after="240"/>
      <w:jc w:val="center"/>
    </w:pPr>
    <w:rPr>
      <w:b/>
      <w:sz w:val="32"/>
      <w:szCs w:val="24"/>
    </w:rPr>
  </w:style>
  <w:style w:type="paragraph" w:customStyle="1" w:styleId="Titulka">
    <w:name w:val="Titulka"/>
    <w:aliases w:val="popisy"/>
    <w:basedOn w:val="Spolecnost"/>
    <w:semiHidden/>
    <w:rsid w:val="005D22CD"/>
    <w:pPr>
      <w:spacing w:before="360"/>
    </w:pPr>
    <w:rPr>
      <w:sz w:val="28"/>
    </w:rPr>
  </w:style>
  <w:style w:type="paragraph" w:customStyle="1" w:styleId="HHTitleTitulnistrana">
    <w:name w:val="HH_Title_Titulni_strana"/>
    <w:basedOn w:val="Nzev"/>
    <w:next w:val="Normln"/>
    <w:rsid w:val="005D22CD"/>
    <w:pPr>
      <w:spacing w:before="1080" w:after="840"/>
    </w:pPr>
    <w:rPr>
      <w:rFonts w:ascii="Times New Roman" w:hAnsi="Times New Roman" w:cs="Arial"/>
      <w:caps/>
      <w:sz w:val="44"/>
    </w:rPr>
  </w:style>
  <w:style w:type="paragraph" w:styleId="Nzev">
    <w:name w:val="Title"/>
    <w:basedOn w:val="Normln"/>
    <w:next w:val="Normln"/>
    <w:link w:val="NzevChar"/>
    <w:uiPriority w:val="10"/>
    <w:qFormat/>
    <w:rsid w:val="005D22CD"/>
    <w:pPr>
      <w:spacing w:before="240" w:after="60"/>
      <w:jc w:val="center"/>
      <w:outlineLvl w:val="0"/>
    </w:pPr>
    <w:rPr>
      <w:rFonts w:ascii="Calibri Light" w:hAnsi="Calibri Light"/>
      <w:b/>
      <w:bCs/>
      <w:kern w:val="28"/>
      <w:sz w:val="32"/>
      <w:szCs w:val="32"/>
    </w:rPr>
  </w:style>
  <w:style w:type="character" w:customStyle="1" w:styleId="NzevChar">
    <w:name w:val="Název Char"/>
    <w:link w:val="Nzev"/>
    <w:uiPriority w:val="10"/>
    <w:rsid w:val="005D22CD"/>
    <w:rPr>
      <w:rFonts w:ascii="Calibri Light" w:eastAsia="Times New Roman" w:hAnsi="Calibri Light" w:cs="Times New Roman"/>
      <w:b/>
      <w:bCs/>
      <w:kern w:val="28"/>
      <w:sz w:val="32"/>
      <w:szCs w:val="32"/>
      <w:lang w:eastAsia="en-US"/>
    </w:rPr>
  </w:style>
  <w:style w:type="paragraph" w:customStyle="1" w:styleId="Clanek11">
    <w:name w:val="Clanek 1.1"/>
    <w:basedOn w:val="Nadpis2"/>
    <w:link w:val="Clanek11Char"/>
    <w:qFormat/>
    <w:rsid w:val="005D22CD"/>
    <w:pPr>
      <w:keepNext w:val="0"/>
      <w:widowControl w:val="0"/>
      <w:numPr>
        <w:ilvl w:val="0"/>
        <w:numId w:val="0"/>
      </w:numPr>
      <w:tabs>
        <w:tab w:val="num" w:pos="567"/>
      </w:tabs>
      <w:spacing w:before="120" w:after="120"/>
      <w:ind w:left="567" w:hanging="567"/>
      <w:jc w:val="both"/>
    </w:pPr>
    <w:rPr>
      <w:rFonts w:ascii="Times New Roman" w:hAnsi="Times New Roman" w:cs="Arial"/>
      <w:b w:val="0"/>
      <w:i w:val="0"/>
      <w:sz w:val="22"/>
    </w:rPr>
  </w:style>
  <w:style w:type="paragraph" w:customStyle="1" w:styleId="Claneka">
    <w:name w:val="Clanek (a)"/>
    <w:basedOn w:val="Normln"/>
    <w:qFormat/>
    <w:rsid w:val="005D22CD"/>
    <w:pPr>
      <w:keepLines/>
      <w:widowControl w:val="0"/>
      <w:tabs>
        <w:tab w:val="num" w:pos="992"/>
      </w:tabs>
      <w:spacing w:before="120" w:after="120"/>
      <w:ind w:left="992" w:hanging="425"/>
      <w:jc w:val="both"/>
    </w:pPr>
    <w:rPr>
      <w:sz w:val="22"/>
      <w:szCs w:val="24"/>
    </w:rPr>
  </w:style>
  <w:style w:type="paragraph" w:customStyle="1" w:styleId="Claneki">
    <w:name w:val="Clanek (i)"/>
    <w:basedOn w:val="Normln"/>
    <w:qFormat/>
    <w:rsid w:val="005D22CD"/>
    <w:pPr>
      <w:keepNext/>
      <w:tabs>
        <w:tab w:val="num" w:pos="1418"/>
      </w:tabs>
      <w:spacing w:before="120" w:after="120"/>
      <w:ind w:left="1418" w:hanging="426"/>
      <w:jc w:val="both"/>
    </w:pPr>
    <w:rPr>
      <w:color w:val="000000"/>
      <w:sz w:val="22"/>
      <w:szCs w:val="24"/>
    </w:rPr>
  </w:style>
  <w:style w:type="paragraph" w:customStyle="1" w:styleId="Text11">
    <w:name w:val="Text 1.1"/>
    <w:basedOn w:val="Normln"/>
    <w:qFormat/>
    <w:rsid w:val="005D22CD"/>
    <w:pPr>
      <w:keepNext/>
      <w:spacing w:before="120" w:after="120"/>
      <w:ind w:left="561"/>
      <w:jc w:val="both"/>
    </w:pPr>
    <w:rPr>
      <w:sz w:val="22"/>
    </w:rPr>
  </w:style>
  <w:style w:type="paragraph" w:customStyle="1" w:styleId="Smluvnistranypreambule">
    <w:name w:val="Smluvni_strany_preambule"/>
    <w:basedOn w:val="Normln"/>
    <w:next w:val="Normln"/>
    <w:semiHidden/>
    <w:rsid w:val="005D22CD"/>
    <w:pPr>
      <w:spacing w:before="480" w:after="240"/>
      <w:jc w:val="both"/>
    </w:pPr>
    <w:rPr>
      <w:rFonts w:ascii="Times New Roman Bold" w:hAnsi="Times New Roman Bold"/>
      <w:b/>
      <w:caps/>
      <w:sz w:val="22"/>
      <w:szCs w:val="24"/>
    </w:rPr>
  </w:style>
  <w:style w:type="paragraph" w:customStyle="1" w:styleId="Smluvstranya">
    <w:name w:val="Smluv.strany_&quot;a&quot;"/>
    <w:basedOn w:val="Text11"/>
    <w:semiHidden/>
    <w:rsid w:val="005D22CD"/>
    <w:pPr>
      <w:spacing w:before="360" w:after="360"/>
      <w:ind w:left="567"/>
      <w:jc w:val="left"/>
    </w:pPr>
  </w:style>
  <w:style w:type="paragraph" w:customStyle="1" w:styleId="Preambule">
    <w:name w:val="Preambule"/>
    <w:basedOn w:val="Normln"/>
    <w:qFormat/>
    <w:rsid w:val="005D22CD"/>
    <w:pPr>
      <w:widowControl w:val="0"/>
      <w:numPr>
        <w:numId w:val="23"/>
      </w:numPr>
      <w:spacing w:before="120" w:after="120"/>
      <w:ind w:hanging="567"/>
      <w:jc w:val="both"/>
    </w:pPr>
    <w:rPr>
      <w:sz w:val="22"/>
      <w:szCs w:val="24"/>
      <w:lang w:val="en-GB"/>
    </w:rPr>
  </w:style>
  <w:style w:type="character" w:customStyle="1" w:styleId="Clanek11Char">
    <w:name w:val="Clanek 1.1 Char"/>
    <w:link w:val="Clanek11"/>
    <w:locked/>
    <w:rsid w:val="005D22CD"/>
    <w:rPr>
      <w:rFonts w:cs="Arial"/>
      <w:bCs/>
      <w:iCs/>
      <w:sz w:val="22"/>
      <w:szCs w:val="28"/>
      <w:lang w:eastAsia="en-US"/>
    </w:rPr>
  </w:style>
  <w:style w:type="character" w:styleId="Siln">
    <w:name w:val="Strong"/>
    <w:uiPriority w:val="22"/>
    <w:qFormat/>
    <w:rsid w:val="005D22CD"/>
    <w:rPr>
      <w:b/>
      <w:bCs/>
    </w:rPr>
  </w:style>
  <w:style w:type="paragraph" w:customStyle="1" w:styleId="HHTitle2">
    <w:name w:val="HH Title 2"/>
    <w:basedOn w:val="Nzev"/>
    <w:semiHidden/>
    <w:rsid w:val="002E6AAD"/>
    <w:pPr>
      <w:spacing w:after="120"/>
    </w:pPr>
    <w:rPr>
      <w:rFonts w:ascii="Times New Roman Bold" w:hAnsi="Times New Roman Bold" w:cs="Arial"/>
      <w:caps/>
      <w:sz w:val="22"/>
    </w:rPr>
  </w:style>
  <w:style w:type="character" w:customStyle="1" w:styleId="datalabel">
    <w:name w:val="datalabel"/>
    <w:basedOn w:val="Standardnpsmoodstavce"/>
    <w:rsid w:val="00984FE1"/>
  </w:style>
  <w:style w:type="character" w:customStyle="1" w:styleId="nowrap">
    <w:name w:val="nowrap"/>
    <w:basedOn w:val="Standardnpsmoodstavce"/>
    <w:rsid w:val="00CA77F0"/>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cs-CZ" w:eastAsia="cs-CZ"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9" w:unhideWhenUsed="0" w:qFormat="1"/>
    <w:lsdException w:name="heading 5" w:semiHidden="0" w:uiPriority="9" w:unhideWhenUsed="0" w:qFormat="1"/>
    <w:lsdException w:name="heading 6" w:semiHidden="0" w:uiPriority="0"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No Spacing" w:semiHidden="0" w:unhideWhenUsed="0" w:qFormat="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iPriority="1" w:unhideWhenUsed="0" w:qFormat="1"/>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71" w:unhideWhenUsed="0"/>
    <w:lsdException w:name="List Paragraph" w:semiHidden="0" w:uiPriority="34"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uiPriority="70"/>
    <w:lsdException w:name="TOC Heading" w:uiPriority="71" w:qFormat="1"/>
  </w:latentStyles>
  <w:style w:type="paragraph" w:default="1" w:styleId="Normln">
    <w:name w:val="Normal"/>
    <w:qFormat/>
    <w:rsid w:val="001B3490"/>
    <w:rPr>
      <w:lang w:eastAsia="en-US"/>
    </w:rPr>
  </w:style>
  <w:style w:type="paragraph" w:styleId="Nadpis1">
    <w:name w:val="heading 1"/>
    <w:aliases w:val="_Nadpis 1,Hoofdstukkop,Section Heading,H1,No numbers,h1,Heading 1 Char,Základní kapitola,Článek,ARTICLE Style,Article Heading,Framew.1,F10 - Nadpis 1,- I,II,III,- I1,II1,III1,Styl Marka,Styl Marka1,Styl Marka2,Styl Marka3,Styl Marka4,Lev 1"/>
    <w:basedOn w:val="Normln"/>
    <w:next w:val="Normln"/>
    <w:link w:val="Nadpis1Char"/>
    <w:autoRedefine/>
    <w:qFormat/>
    <w:rsid w:val="00BC0B13"/>
    <w:pPr>
      <w:widowControl w:val="0"/>
      <w:numPr>
        <w:numId w:val="21"/>
      </w:numPr>
      <w:spacing w:before="240" w:after="60"/>
      <w:jc w:val="both"/>
      <w:outlineLvl w:val="0"/>
    </w:pPr>
    <w:rPr>
      <w:rFonts w:ascii="Cambria" w:hAnsi="Cambria"/>
      <w:b/>
      <w:bCs/>
      <w:noProof/>
      <w:sz w:val="28"/>
      <w:szCs w:val="22"/>
    </w:rPr>
  </w:style>
  <w:style w:type="paragraph" w:styleId="Nadpis2">
    <w:name w:val="heading 2"/>
    <w:basedOn w:val="Normln"/>
    <w:next w:val="Normln"/>
    <w:link w:val="Nadpis2Char"/>
    <w:qFormat/>
    <w:rsid w:val="001B3490"/>
    <w:pPr>
      <w:keepNext/>
      <w:numPr>
        <w:ilvl w:val="1"/>
        <w:numId w:val="1"/>
      </w:numPr>
      <w:spacing w:before="240" w:after="60"/>
      <w:outlineLvl w:val="1"/>
    </w:pPr>
    <w:rPr>
      <w:rFonts w:ascii="Cambria" w:hAnsi="Cambria"/>
      <w:b/>
      <w:bCs/>
      <w:i/>
      <w:iCs/>
      <w:sz w:val="28"/>
      <w:szCs w:val="28"/>
    </w:rPr>
  </w:style>
  <w:style w:type="paragraph" w:styleId="Nadpis3">
    <w:name w:val="heading 3"/>
    <w:basedOn w:val="Normln"/>
    <w:next w:val="Normln"/>
    <w:link w:val="Nadpis3Char"/>
    <w:qFormat/>
    <w:rsid w:val="001B3490"/>
    <w:pPr>
      <w:keepNext/>
      <w:numPr>
        <w:ilvl w:val="2"/>
        <w:numId w:val="1"/>
      </w:numPr>
      <w:spacing w:before="240" w:after="60"/>
      <w:outlineLvl w:val="2"/>
    </w:pPr>
    <w:rPr>
      <w:rFonts w:ascii="Cambria" w:hAnsi="Cambria"/>
      <w:b/>
      <w:bCs/>
      <w:sz w:val="26"/>
      <w:szCs w:val="26"/>
    </w:rPr>
  </w:style>
  <w:style w:type="paragraph" w:styleId="Nadpis4">
    <w:name w:val="heading 4"/>
    <w:basedOn w:val="Normln"/>
    <w:next w:val="Normln"/>
    <w:link w:val="Nadpis4Char"/>
    <w:uiPriority w:val="9"/>
    <w:qFormat/>
    <w:rsid w:val="001B3490"/>
    <w:pPr>
      <w:keepNext/>
      <w:numPr>
        <w:ilvl w:val="3"/>
        <w:numId w:val="1"/>
      </w:numPr>
      <w:spacing w:before="240" w:after="60"/>
      <w:outlineLvl w:val="3"/>
    </w:pPr>
    <w:rPr>
      <w:rFonts w:ascii="Calibri" w:hAnsi="Calibri"/>
      <w:b/>
      <w:bCs/>
      <w:sz w:val="28"/>
      <w:szCs w:val="28"/>
    </w:rPr>
  </w:style>
  <w:style w:type="paragraph" w:styleId="Nadpis5">
    <w:name w:val="heading 5"/>
    <w:basedOn w:val="Normln"/>
    <w:next w:val="Normln"/>
    <w:link w:val="Nadpis5Char"/>
    <w:uiPriority w:val="9"/>
    <w:qFormat/>
    <w:rsid w:val="001B3490"/>
    <w:pPr>
      <w:numPr>
        <w:ilvl w:val="4"/>
        <w:numId w:val="1"/>
      </w:numPr>
      <w:spacing w:before="240" w:after="60"/>
      <w:outlineLvl w:val="4"/>
    </w:pPr>
    <w:rPr>
      <w:rFonts w:ascii="Calibri" w:hAnsi="Calibri"/>
      <w:b/>
      <w:bCs/>
      <w:i/>
      <w:iCs/>
      <w:sz w:val="26"/>
      <w:szCs w:val="26"/>
    </w:rPr>
  </w:style>
  <w:style w:type="paragraph" w:styleId="Nadpis6">
    <w:name w:val="heading 6"/>
    <w:basedOn w:val="Normln"/>
    <w:next w:val="Normln"/>
    <w:link w:val="Nadpis6Char"/>
    <w:qFormat/>
    <w:rsid w:val="001B3490"/>
    <w:pPr>
      <w:numPr>
        <w:ilvl w:val="5"/>
        <w:numId w:val="1"/>
      </w:numPr>
      <w:spacing w:before="240" w:after="60"/>
      <w:outlineLvl w:val="5"/>
    </w:pPr>
    <w:rPr>
      <w:b/>
      <w:bCs/>
      <w:sz w:val="22"/>
      <w:szCs w:val="22"/>
    </w:rPr>
  </w:style>
  <w:style w:type="paragraph" w:styleId="Nadpis7">
    <w:name w:val="heading 7"/>
    <w:basedOn w:val="Normln"/>
    <w:next w:val="Normln"/>
    <w:link w:val="Nadpis7Char"/>
    <w:uiPriority w:val="9"/>
    <w:qFormat/>
    <w:rsid w:val="001B3490"/>
    <w:pPr>
      <w:numPr>
        <w:ilvl w:val="6"/>
        <w:numId w:val="1"/>
      </w:numPr>
      <w:spacing w:before="240" w:after="60"/>
      <w:outlineLvl w:val="6"/>
    </w:pPr>
    <w:rPr>
      <w:rFonts w:ascii="Calibri" w:hAnsi="Calibri"/>
      <w:sz w:val="24"/>
      <w:szCs w:val="24"/>
    </w:rPr>
  </w:style>
  <w:style w:type="paragraph" w:styleId="Nadpis8">
    <w:name w:val="heading 8"/>
    <w:basedOn w:val="Normln"/>
    <w:next w:val="Normln"/>
    <w:link w:val="Nadpis8Char"/>
    <w:uiPriority w:val="9"/>
    <w:qFormat/>
    <w:rsid w:val="001B3490"/>
    <w:pPr>
      <w:numPr>
        <w:ilvl w:val="7"/>
        <w:numId w:val="1"/>
      </w:numPr>
      <w:spacing w:before="240" w:after="60"/>
      <w:outlineLvl w:val="7"/>
    </w:pPr>
    <w:rPr>
      <w:rFonts w:ascii="Calibri" w:hAnsi="Calibri"/>
      <w:i/>
      <w:iCs/>
      <w:sz w:val="24"/>
      <w:szCs w:val="24"/>
    </w:rPr>
  </w:style>
  <w:style w:type="paragraph" w:styleId="Nadpis9">
    <w:name w:val="heading 9"/>
    <w:basedOn w:val="Normln"/>
    <w:next w:val="Normln"/>
    <w:link w:val="Nadpis9Char"/>
    <w:uiPriority w:val="9"/>
    <w:qFormat/>
    <w:rsid w:val="001B3490"/>
    <w:pPr>
      <w:numPr>
        <w:ilvl w:val="8"/>
        <w:numId w:val="1"/>
      </w:numPr>
      <w:spacing w:before="240" w:after="60"/>
      <w:outlineLvl w:val="8"/>
    </w:pPr>
    <w:rPr>
      <w:rFonts w:ascii="Cambria" w:hAnsi="Cambria"/>
      <w:sz w:val="22"/>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aliases w:val="_Nadpis 1 Char,Hoofdstukkop Char,Section Heading Char,H1 Char,No numbers Char,h1 Char,Heading 1 Char Char,Základní kapitola Char,Článek Char,ARTICLE Style Char,Article Heading Char,Framew.1 Char,F10 - Nadpis 1 Char,- I Char,II Char"/>
    <w:link w:val="Nadpis1"/>
    <w:rsid w:val="00BC0B13"/>
    <w:rPr>
      <w:rFonts w:ascii="Cambria" w:hAnsi="Cambria"/>
      <w:b/>
      <w:bCs/>
      <w:noProof/>
      <w:sz w:val="28"/>
      <w:szCs w:val="22"/>
      <w:lang w:eastAsia="en-US"/>
    </w:rPr>
  </w:style>
  <w:style w:type="character" w:customStyle="1" w:styleId="Nadpis2Char">
    <w:name w:val="Nadpis 2 Char"/>
    <w:link w:val="Nadpis2"/>
    <w:uiPriority w:val="9"/>
    <w:semiHidden/>
    <w:rsid w:val="001B3490"/>
    <w:rPr>
      <w:rFonts w:ascii="Cambria" w:eastAsia="Times New Roman" w:hAnsi="Cambria" w:cs="Times New Roman"/>
      <w:b/>
      <w:bCs/>
      <w:i/>
      <w:iCs/>
      <w:sz w:val="28"/>
      <w:szCs w:val="28"/>
    </w:rPr>
  </w:style>
  <w:style w:type="character" w:customStyle="1" w:styleId="Nadpis3Char">
    <w:name w:val="Nadpis 3 Char"/>
    <w:link w:val="Nadpis3"/>
    <w:uiPriority w:val="9"/>
    <w:semiHidden/>
    <w:rsid w:val="001B3490"/>
    <w:rPr>
      <w:rFonts w:ascii="Cambria" w:eastAsia="Times New Roman" w:hAnsi="Cambria" w:cs="Times New Roman"/>
      <w:b/>
      <w:bCs/>
      <w:sz w:val="26"/>
      <w:szCs w:val="26"/>
    </w:rPr>
  </w:style>
  <w:style w:type="character" w:customStyle="1" w:styleId="Nadpis4Char">
    <w:name w:val="Nadpis 4 Char"/>
    <w:link w:val="Nadpis4"/>
    <w:uiPriority w:val="9"/>
    <w:semiHidden/>
    <w:rsid w:val="001B3490"/>
    <w:rPr>
      <w:rFonts w:ascii="Calibri" w:eastAsia="Times New Roman" w:hAnsi="Calibri" w:cs="Times New Roman"/>
      <w:b/>
      <w:bCs/>
      <w:sz w:val="28"/>
      <w:szCs w:val="28"/>
    </w:rPr>
  </w:style>
  <w:style w:type="character" w:customStyle="1" w:styleId="Nadpis5Char">
    <w:name w:val="Nadpis 5 Char"/>
    <w:link w:val="Nadpis5"/>
    <w:uiPriority w:val="9"/>
    <w:semiHidden/>
    <w:rsid w:val="001B3490"/>
    <w:rPr>
      <w:rFonts w:ascii="Calibri" w:eastAsia="Times New Roman" w:hAnsi="Calibri" w:cs="Times New Roman"/>
      <w:b/>
      <w:bCs/>
      <w:i/>
      <w:iCs/>
      <w:sz w:val="26"/>
      <w:szCs w:val="26"/>
    </w:rPr>
  </w:style>
  <w:style w:type="character" w:customStyle="1" w:styleId="Nadpis6Char">
    <w:name w:val="Nadpis 6 Char"/>
    <w:link w:val="Nadpis6"/>
    <w:rsid w:val="001B3490"/>
    <w:rPr>
      <w:b/>
      <w:bCs/>
      <w:sz w:val="22"/>
      <w:szCs w:val="22"/>
    </w:rPr>
  </w:style>
  <w:style w:type="character" w:customStyle="1" w:styleId="Nadpis7Char">
    <w:name w:val="Nadpis 7 Char"/>
    <w:link w:val="Nadpis7"/>
    <w:uiPriority w:val="9"/>
    <w:semiHidden/>
    <w:rsid w:val="001B3490"/>
    <w:rPr>
      <w:rFonts w:ascii="Calibri" w:eastAsia="Times New Roman" w:hAnsi="Calibri" w:cs="Times New Roman"/>
      <w:sz w:val="24"/>
      <w:szCs w:val="24"/>
    </w:rPr>
  </w:style>
  <w:style w:type="character" w:customStyle="1" w:styleId="Nadpis8Char">
    <w:name w:val="Nadpis 8 Char"/>
    <w:link w:val="Nadpis8"/>
    <w:uiPriority w:val="9"/>
    <w:semiHidden/>
    <w:rsid w:val="001B3490"/>
    <w:rPr>
      <w:rFonts w:ascii="Calibri" w:eastAsia="Times New Roman" w:hAnsi="Calibri" w:cs="Times New Roman"/>
      <w:i/>
      <w:iCs/>
      <w:sz w:val="24"/>
      <w:szCs w:val="24"/>
    </w:rPr>
  </w:style>
  <w:style w:type="character" w:customStyle="1" w:styleId="Nadpis9Char">
    <w:name w:val="Nadpis 9 Char"/>
    <w:link w:val="Nadpis9"/>
    <w:uiPriority w:val="9"/>
    <w:semiHidden/>
    <w:rsid w:val="001B3490"/>
    <w:rPr>
      <w:rFonts w:ascii="Cambria" w:eastAsia="Times New Roman" w:hAnsi="Cambria" w:cs="Times New Roman"/>
      <w:sz w:val="22"/>
      <w:szCs w:val="22"/>
    </w:rPr>
  </w:style>
  <w:style w:type="character" w:styleId="Odkaznakoment">
    <w:name w:val="annotation reference"/>
    <w:unhideWhenUsed/>
    <w:rsid w:val="00F8778E"/>
    <w:rPr>
      <w:sz w:val="16"/>
      <w:szCs w:val="16"/>
    </w:rPr>
  </w:style>
  <w:style w:type="paragraph" w:styleId="Textkomente">
    <w:name w:val="annotation text"/>
    <w:basedOn w:val="Normln"/>
    <w:link w:val="TextkomenteChar"/>
    <w:unhideWhenUsed/>
    <w:rsid w:val="00F8778E"/>
  </w:style>
  <w:style w:type="character" w:customStyle="1" w:styleId="TextkomenteChar">
    <w:name w:val="Text komentáře Char"/>
    <w:basedOn w:val="Standardnpsmoodstavce"/>
    <w:link w:val="Textkomente"/>
    <w:rsid w:val="00F8778E"/>
  </w:style>
  <w:style w:type="paragraph" w:styleId="Pedmtkomente">
    <w:name w:val="annotation subject"/>
    <w:basedOn w:val="Textkomente"/>
    <w:next w:val="Textkomente"/>
    <w:link w:val="PedmtkomenteChar"/>
    <w:uiPriority w:val="99"/>
    <w:semiHidden/>
    <w:unhideWhenUsed/>
    <w:rsid w:val="00F8778E"/>
    <w:rPr>
      <w:b/>
      <w:bCs/>
    </w:rPr>
  </w:style>
  <w:style w:type="character" w:customStyle="1" w:styleId="PedmtkomenteChar">
    <w:name w:val="Předmět komentáře Char"/>
    <w:link w:val="Pedmtkomente"/>
    <w:uiPriority w:val="99"/>
    <w:semiHidden/>
    <w:rsid w:val="00F8778E"/>
    <w:rPr>
      <w:b/>
      <w:bCs/>
    </w:rPr>
  </w:style>
  <w:style w:type="paragraph" w:styleId="Textbubliny">
    <w:name w:val="Balloon Text"/>
    <w:basedOn w:val="Normln"/>
    <w:link w:val="TextbublinyChar"/>
    <w:uiPriority w:val="99"/>
    <w:semiHidden/>
    <w:unhideWhenUsed/>
    <w:rsid w:val="00F8778E"/>
    <w:rPr>
      <w:rFonts w:ascii="Tahoma" w:hAnsi="Tahoma"/>
      <w:sz w:val="16"/>
      <w:szCs w:val="16"/>
    </w:rPr>
  </w:style>
  <w:style w:type="character" w:customStyle="1" w:styleId="TextbublinyChar">
    <w:name w:val="Text bubliny Char"/>
    <w:link w:val="Textbubliny"/>
    <w:uiPriority w:val="99"/>
    <w:semiHidden/>
    <w:rsid w:val="00F8778E"/>
    <w:rPr>
      <w:rFonts w:ascii="Tahoma" w:hAnsi="Tahoma" w:cs="Tahoma"/>
      <w:sz w:val="16"/>
      <w:szCs w:val="16"/>
    </w:rPr>
  </w:style>
  <w:style w:type="paragraph" w:customStyle="1" w:styleId="Barevnseznamzvraznn11">
    <w:name w:val="Barevný seznam – zvýraznění 11"/>
    <w:basedOn w:val="Normln"/>
    <w:uiPriority w:val="34"/>
    <w:qFormat/>
    <w:rsid w:val="00F8778E"/>
    <w:pPr>
      <w:ind w:left="720"/>
      <w:contextualSpacing/>
    </w:pPr>
  </w:style>
  <w:style w:type="paragraph" w:styleId="Zhlav">
    <w:name w:val="header"/>
    <w:aliases w:val="HH Header"/>
    <w:basedOn w:val="Normln"/>
    <w:link w:val="ZhlavChar"/>
    <w:unhideWhenUsed/>
    <w:rsid w:val="00D14C12"/>
    <w:pPr>
      <w:tabs>
        <w:tab w:val="center" w:pos="4536"/>
        <w:tab w:val="right" w:pos="9072"/>
      </w:tabs>
    </w:pPr>
    <w:rPr>
      <w:lang w:val="en-US"/>
    </w:rPr>
  </w:style>
  <w:style w:type="character" w:customStyle="1" w:styleId="ZhlavChar">
    <w:name w:val="Záhlaví Char"/>
    <w:aliases w:val="HH Header Char"/>
    <w:link w:val="Zhlav"/>
    <w:rsid w:val="00D14C12"/>
    <w:rPr>
      <w:lang w:val="en-US" w:eastAsia="en-US"/>
    </w:rPr>
  </w:style>
  <w:style w:type="paragraph" w:styleId="Zpat">
    <w:name w:val="footer"/>
    <w:basedOn w:val="Normln"/>
    <w:link w:val="ZpatChar"/>
    <w:uiPriority w:val="99"/>
    <w:unhideWhenUsed/>
    <w:rsid w:val="00D14C12"/>
    <w:pPr>
      <w:tabs>
        <w:tab w:val="center" w:pos="4536"/>
        <w:tab w:val="right" w:pos="9072"/>
      </w:tabs>
    </w:pPr>
    <w:rPr>
      <w:lang w:val="en-US"/>
    </w:rPr>
  </w:style>
  <w:style w:type="character" w:customStyle="1" w:styleId="ZpatChar">
    <w:name w:val="Zápatí Char"/>
    <w:link w:val="Zpat"/>
    <w:uiPriority w:val="99"/>
    <w:rsid w:val="00D14C12"/>
    <w:rPr>
      <w:lang w:val="en-US" w:eastAsia="en-US"/>
    </w:rPr>
  </w:style>
  <w:style w:type="character" w:styleId="Hypertextovodkaz">
    <w:name w:val="Hyperlink"/>
    <w:uiPriority w:val="99"/>
    <w:unhideWhenUsed/>
    <w:rsid w:val="001B0C08"/>
    <w:rPr>
      <w:color w:val="0000FF"/>
      <w:u w:val="single"/>
    </w:rPr>
  </w:style>
  <w:style w:type="paragraph" w:customStyle="1" w:styleId="Barevnstnovnzvraznn11">
    <w:name w:val="Barevné stínování – zvýraznění 11"/>
    <w:hidden/>
    <w:uiPriority w:val="99"/>
    <w:semiHidden/>
    <w:rsid w:val="0022296D"/>
    <w:rPr>
      <w:lang w:eastAsia="en-US"/>
    </w:rPr>
  </w:style>
  <w:style w:type="paragraph" w:styleId="Normlnweb">
    <w:name w:val="Normal (Web)"/>
    <w:basedOn w:val="Normln"/>
    <w:uiPriority w:val="99"/>
    <w:semiHidden/>
    <w:unhideWhenUsed/>
    <w:rsid w:val="001B7A66"/>
    <w:pPr>
      <w:spacing w:before="100" w:beforeAutospacing="1" w:after="100" w:afterAutospacing="1"/>
    </w:pPr>
    <w:rPr>
      <w:sz w:val="24"/>
      <w:szCs w:val="24"/>
      <w:lang w:eastAsia="cs-CZ"/>
    </w:rPr>
  </w:style>
  <w:style w:type="paragraph" w:styleId="Odstavecseseznamem">
    <w:name w:val="List Paragraph"/>
    <w:basedOn w:val="Normln"/>
    <w:uiPriority w:val="34"/>
    <w:qFormat/>
    <w:rsid w:val="00471341"/>
    <w:pPr>
      <w:ind w:left="720"/>
      <w:contextualSpacing/>
    </w:pPr>
    <w:rPr>
      <w:lang w:eastAsia="cs-CZ"/>
    </w:rPr>
  </w:style>
  <w:style w:type="paragraph" w:styleId="Zkladntextodsazen2">
    <w:name w:val="Body Text Indent 2"/>
    <w:basedOn w:val="Normln"/>
    <w:link w:val="Zkladntextodsazen2Char"/>
    <w:uiPriority w:val="99"/>
    <w:semiHidden/>
    <w:unhideWhenUsed/>
    <w:rsid w:val="00115904"/>
    <w:pPr>
      <w:spacing w:before="120" w:after="120" w:line="480" w:lineRule="auto"/>
      <w:ind w:left="283"/>
      <w:jc w:val="both"/>
    </w:pPr>
    <w:rPr>
      <w:sz w:val="22"/>
      <w:szCs w:val="24"/>
    </w:rPr>
  </w:style>
  <w:style w:type="character" w:customStyle="1" w:styleId="Zkladntextodsazen2Char">
    <w:name w:val="Základní text odsazený 2 Char"/>
    <w:link w:val="Zkladntextodsazen2"/>
    <w:uiPriority w:val="99"/>
    <w:semiHidden/>
    <w:rsid w:val="00115904"/>
    <w:rPr>
      <w:sz w:val="22"/>
      <w:szCs w:val="24"/>
      <w:lang w:eastAsia="en-US"/>
    </w:rPr>
  </w:style>
  <w:style w:type="paragraph" w:styleId="Textvbloku">
    <w:name w:val="Block Text"/>
    <w:basedOn w:val="Normln"/>
    <w:rsid w:val="00115904"/>
    <w:pPr>
      <w:widowControl w:val="0"/>
      <w:ind w:right="-92"/>
      <w:jc w:val="both"/>
    </w:pPr>
    <w:rPr>
      <w:sz w:val="24"/>
      <w:szCs w:val="24"/>
      <w:lang w:eastAsia="cs-CZ"/>
    </w:rPr>
  </w:style>
  <w:style w:type="paragraph" w:customStyle="1" w:styleId="Spolecnost">
    <w:name w:val="Spolecnost"/>
    <w:basedOn w:val="Normln"/>
    <w:semiHidden/>
    <w:rsid w:val="005D22CD"/>
    <w:pPr>
      <w:spacing w:before="240" w:after="240"/>
      <w:jc w:val="center"/>
    </w:pPr>
    <w:rPr>
      <w:b/>
      <w:sz w:val="32"/>
      <w:szCs w:val="24"/>
    </w:rPr>
  </w:style>
  <w:style w:type="paragraph" w:customStyle="1" w:styleId="Titulka">
    <w:name w:val="Titulka"/>
    <w:aliases w:val="popisy"/>
    <w:basedOn w:val="Spolecnost"/>
    <w:semiHidden/>
    <w:rsid w:val="005D22CD"/>
    <w:pPr>
      <w:spacing w:before="360"/>
    </w:pPr>
    <w:rPr>
      <w:sz w:val="28"/>
    </w:rPr>
  </w:style>
  <w:style w:type="paragraph" w:customStyle="1" w:styleId="HHTitleTitulnistrana">
    <w:name w:val="HH_Title_Titulni_strana"/>
    <w:basedOn w:val="Nzev"/>
    <w:next w:val="Normln"/>
    <w:rsid w:val="005D22CD"/>
    <w:pPr>
      <w:spacing w:before="1080" w:after="840"/>
    </w:pPr>
    <w:rPr>
      <w:rFonts w:ascii="Times New Roman" w:hAnsi="Times New Roman" w:cs="Arial"/>
      <w:caps/>
      <w:sz w:val="44"/>
    </w:rPr>
  </w:style>
  <w:style w:type="paragraph" w:styleId="Nzev">
    <w:name w:val="Title"/>
    <w:basedOn w:val="Normln"/>
    <w:next w:val="Normln"/>
    <w:link w:val="NzevChar"/>
    <w:uiPriority w:val="10"/>
    <w:qFormat/>
    <w:rsid w:val="005D22CD"/>
    <w:pPr>
      <w:spacing w:before="240" w:after="60"/>
      <w:jc w:val="center"/>
      <w:outlineLvl w:val="0"/>
    </w:pPr>
    <w:rPr>
      <w:rFonts w:ascii="Calibri Light" w:hAnsi="Calibri Light"/>
      <w:b/>
      <w:bCs/>
      <w:kern w:val="28"/>
      <w:sz w:val="32"/>
      <w:szCs w:val="32"/>
    </w:rPr>
  </w:style>
  <w:style w:type="character" w:customStyle="1" w:styleId="NzevChar">
    <w:name w:val="Název Char"/>
    <w:link w:val="Nzev"/>
    <w:uiPriority w:val="10"/>
    <w:rsid w:val="005D22CD"/>
    <w:rPr>
      <w:rFonts w:ascii="Calibri Light" w:eastAsia="Times New Roman" w:hAnsi="Calibri Light" w:cs="Times New Roman"/>
      <w:b/>
      <w:bCs/>
      <w:kern w:val="28"/>
      <w:sz w:val="32"/>
      <w:szCs w:val="32"/>
      <w:lang w:eastAsia="en-US"/>
    </w:rPr>
  </w:style>
  <w:style w:type="paragraph" w:customStyle="1" w:styleId="Clanek11">
    <w:name w:val="Clanek 1.1"/>
    <w:basedOn w:val="Nadpis2"/>
    <w:link w:val="Clanek11Char"/>
    <w:qFormat/>
    <w:rsid w:val="005D22CD"/>
    <w:pPr>
      <w:keepNext w:val="0"/>
      <w:widowControl w:val="0"/>
      <w:numPr>
        <w:ilvl w:val="0"/>
        <w:numId w:val="0"/>
      </w:numPr>
      <w:tabs>
        <w:tab w:val="num" w:pos="567"/>
      </w:tabs>
      <w:spacing w:before="120" w:after="120"/>
      <w:ind w:left="567" w:hanging="567"/>
      <w:jc w:val="both"/>
    </w:pPr>
    <w:rPr>
      <w:rFonts w:ascii="Times New Roman" w:hAnsi="Times New Roman" w:cs="Arial"/>
      <w:b w:val="0"/>
      <w:i w:val="0"/>
      <w:sz w:val="22"/>
    </w:rPr>
  </w:style>
  <w:style w:type="paragraph" w:customStyle="1" w:styleId="Claneka">
    <w:name w:val="Clanek (a)"/>
    <w:basedOn w:val="Normln"/>
    <w:qFormat/>
    <w:rsid w:val="005D22CD"/>
    <w:pPr>
      <w:keepLines/>
      <w:widowControl w:val="0"/>
      <w:tabs>
        <w:tab w:val="num" w:pos="992"/>
      </w:tabs>
      <w:spacing w:before="120" w:after="120"/>
      <w:ind w:left="992" w:hanging="425"/>
      <w:jc w:val="both"/>
    </w:pPr>
    <w:rPr>
      <w:sz w:val="22"/>
      <w:szCs w:val="24"/>
    </w:rPr>
  </w:style>
  <w:style w:type="paragraph" w:customStyle="1" w:styleId="Claneki">
    <w:name w:val="Clanek (i)"/>
    <w:basedOn w:val="Normln"/>
    <w:qFormat/>
    <w:rsid w:val="005D22CD"/>
    <w:pPr>
      <w:keepNext/>
      <w:tabs>
        <w:tab w:val="num" w:pos="1418"/>
      </w:tabs>
      <w:spacing w:before="120" w:after="120"/>
      <w:ind w:left="1418" w:hanging="426"/>
      <w:jc w:val="both"/>
    </w:pPr>
    <w:rPr>
      <w:color w:val="000000"/>
      <w:sz w:val="22"/>
      <w:szCs w:val="24"/>
    </w:rPr>
  </w:style>
  <w:style w:type="paragraph" w:customStyle="1" w:styleId="Text11">
    <w:name w:val="Text 1.1"/>
    <w:basedOn w:val="Normln"/>
    <w:qFormat/>
    <w:rsid w:val="005D22CD"/>
    <w:pPr>
      <w:keepNext/>
      <w:spacing w:before="120" w:after="120"/>
      <w:ind w:left="561"/>
      <w:jc w:val="both"/>
    </w:pPr>
    <w:rPr>
      <w:sz w:val="22"/>
    </w:rPr>
  </w:style>
  <w:style w:type="paragraph" w:customStyle="1" w:styleId="Smluvnistranypreambule">
    <w:name w:val="Smluvni_strany_preambule"/>
    <w:basedOn w:val="Normln"/>
    <w:next w:val="Normln"/>
    <w:semiHidden/>
    <w:rsid w:val="005D22CD"/>
    <w:pPr>
      <w:spacing w:before="480" w:after="240"/>
      <w:jc w:val="both"/>
    </w:pPr>
    <w:rPr>
      <w:rFonts w:ascii="Times New Roman Bold" w:hAnsi="Times New Roman Bold"/>
      <w:b/>
      <w:caps/>
      <w:sz w:val="22"/>
      <w:szCs w:val="24"/>
    </w:rPr>
  </w:style>
  <w:style w:type="paragraph" w:customStyle="1" w:styleId="Smluvstranya">
    <w:name w:val="Smluv.strany_&quot;a&quot;"/>
    <w:basedOn w:val="Text11"/>
    <w:semiHidden/>
    <w:rsid w:val="005D22CD"/>
    <w:pPr>
      <w:spacing w:before="360" w:after="360"/>
      <w:ind w:left="567"/>
      <w:jc w:val="left"/>
    </w:pPr>
  </w:style>
  <w:style w:type="paragraph" w:customStyle="1" w:styleId="Preambule">
    <w:name w:val="Preambule"/>
    <w:basedOn w:val="Normln"/>
    <w:qFormat/>
    <w:rsid w:val="005D22CD"/>
    <w:pPr>
      <w:widowControl w:val="0"/>
      <w:numPr>
        <w:numId w:val="23"/>
      </w:numPr>
      <w:spacing w:before="120" w:after="120"/>
      <w:ind w:hanging="567"/>
      <w:jc w:val="both"/>
    </w:pPr>
    <w:rPr>
      <w:sz w:val="22"/>
      <w:szCs w:val="24"/>
      <w:lang w:val="en-GB"/>
    </w:rPr>
  </w:style>
  <w:style w:type="character" w:customStyle="1" w:styleId="Clanek11Char">
    <w:name w:val="Clanek 1.1 Char"/>
    <w:link w:val="Clanek11"/>
    <w:locked/>
    <w:rsid w:val="005D22CD"/>
    <w:rPr>
      <w:rFonts w:cs="Arial"/>
      <w:bCs/>
      <w:iCs/>
      <w:sz w:val="22"/>
      <w:szCs w:val="28"/>
      <w:lang w:eastAsia="en-US"/>
    </w:rPr>
  </w:style>
  <w:style w:type="character" w:styleId="Siln">
    <w:name w:val="Strong"/>
    <w:uiPriority w:val="22"/>
    <w:qFormat/>
    <w:rsid w:val="005D22CD"/>
    <w:rPr>
      <w:b/>
      <w:bCs/>
    </w:rPr>
  </w:style>
  <w:style w:type="paragraph" w:customStyle="1" w:styleId="HHTitle2">
    <w:name w:val="HH Title 2"/>
    <w:basedOn w:val="Nzev"/>
    <w:semiHidden/>
    <w:rsid w:val="002E6AAD"/>
    <w:pPr>
      <w:spacing w:after="120"/>
    </w:pPr>
    <w:rPr>
      <w:rFonts w:ascii="Times New Roman Bold" w:hAnsi="Times New Roman Bold" w:cs="Arial"/>
      <w:caps/>
      <w:sz w:val="22"/>
    </w:rPr>
  </w:style>
  <w:style w:type="character" w:customStyle="1" w:styleId="datalabel">
    <w:name w:val="datalabel"/>
    <w:basedOn w:val="Standardnpsmoodstavce"/>
    <w:rsid w:val="00984FE1"/>
  </w:style>
  <w:style w:type="character" w:customStyle="1" w:styleId="nowrap">
    <w:name w:val="nowrap"/>
    <w:basedOn w:val="Standardnpsmoodstavce"/>
    <w:rsid w:val="00CA77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858822">
      <w:bodyDiv w:val="1"/>
      <w:marLeft w:val="0"/>
      <w:marRight w:val="0"/>
      <w:marTop w:val="0"/>
      <w:marBottom w:val="0"/>
      <w:divBdr>
        <w:top w:val="none" w:sz="0" w:space="0" w:color="auto"/>
        <w:left w:val="none" w:sz="0" w:space="0" w:color="auto"/>
        <w:bottom w:val="none" w:sz="0" w:space="0" w:color="auto"/>
        <w:right w:val="none" w:sz="0" w:space="0" w:color="auto"/>
      </w:divBdr>
    </w:div>
    <w:div w:id="545459293">
      <w:bodyDiv w:val="1"/>
      <w:marLeft w:val="0"/>
      <w:marRight w:val="0"/>
      <w:marTop w:val="0"/>
      <w:marBottom w:val="0"/>
      <w:divBdr>
        <w:top w:val="none" w:sz="0" w:space="0" w:color="auto"/>
        <w:left w:val="none" w:sz="0" w:space="0" w:color="auto"/>
        <w:bottom w:val="none" w:sz="0" w:space="0" w:color="auto"/>
        <w:right w:val="none" w:sz="0" w:space="0" w:color="auto"/>
      </w:divBdr>
    </w:div>
    <w:div w:id="736244820">
      <w:bodyDiv w:val="1"/>
      <w:marLeft w:val="0"/>
      <w:marRight w:val="0"/>
      <w:marTop w:val="0"/>
      <w:marBottom w:val="0"/>
      <w:divBdr>
        <w:top w:val="none" w:sz="0" w:space="0" w:color="auto"/>
        <w:left w:val="none" w:sz="0" w:space="0" w:color="auto"/>
        <w:bottom w:val="none" w:sz="0" w:space="0" w:color="auto"/>
        <w:right w:val="none" w:sz="0" w:space="0" w:color="auto"/>
      </w:divBdr>
      <w:divsChild>
        <w:div w:id="1808008293">
          <w:marLeft w:val="0"/>
          <w:marRight w:val="0"/>
          <w:marTop w:val="0"/>
          <w:marBottom w:val="0"/>
          <w:divBdr>
            <w:top w:val="none" w:sz="0" w:space="0" w:color="auto"/>
            <w:left w:val="none" w:sz="0" w:space="0" w:color="auto"/>
            <w:bottom w:val="none" w:sz="0" w:space="0" w:color="auto"/>
            <w:right w:val="none" w:sz="0" w:space="0" w:color="auto"/>
          </w:divBdr>
          <w:divsChild>
            <w:div w:id="231042766">
              <w:marLeft w:val="0"/>
              <w:marRight w:val="0"/>
              <w:marTop w:val="0"/>
              <w:marBottom w:val="0"/>
              <w:divBdr>
                <w:top w:val="none" w:sz="0" w:space="0" w:color="auto"/>
                <w:left w:val="none" w:sz="0" w:space="0" w:color="auto"/>
                <w:bottom w:val="none" w:sz="0" w:space="0" w:color="auto"/>
                <w:right w:val="none" w:sz="0" w:space="0" w:color="auto"/>
              </w:divBdr>
              <w:divsChild>
                <w:div w:id="1371149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1084883">
      <w:bodyDiv w:val="1"/>
      <w:marLeft w:val="0"/>
      <w:marRight w:val="0"/>
      <w:marTop w:val="0"/>
      <w:marBottom w:val="0"/>
      <w:divBdr>
        <w:top w:val="none" w:sz="0" w:space="0" w:color="auto"/>
        <w:left w:val="none" w:sz="0" w:space="0" w:color="auto"/>
        <w:bottom w:val="none" w:sz="0" w:space="0" w:color="auto"/>
        <w:right w:val="none" w:sz="0" w:space="0" w:color="auto"/>
      </w:divBdr>
    </w:div>
    <w:div w:id="1052971446">
      <w:bodyDiv w:val="1"/>
      <w:marLeft w:val="0"/>
      <w:marRight w:val="0"/>
      <w:marTop w:val="0"/>
      <w:marBottom w:val="0"/>
      <w:divBdr>
        <w:top w:val="none" w:sz="0" w:space="0" w:color="auto"/>
        <w:left w:val="none" w:sz="0" w:space="0" w:color="auto"/>
        <w:bottom w:val="none" w:sz="0" w:space="0" w:color="auto"/>
        <w:right w:val="none" w:sz="0" w:space="0" w:color="auto"/>
      </w:divBdr>
    </w:div>
    <w:div w:id="1325086768">
      <w:bodyDiv w:val="1"/>
      <w:marLeft w:val="0"/>
      <w:marRight w:val="0"/>
      <w:marTop w:val="0"/>
      <w:marBottom w:val="0"/>
      <w:divBdr>
        <w:top w:val="none" w:sz="0" w:space="0" w:color="auto"/>
        <w:left w:val="none" w:sz="0" w:space="0" w:color="auto"/>
        <w:bottom w:val="none" w:sz="0" w:space="0" w:color="auto"/>
        <w:right w:val="none" w:sz="0" w:space="0" w:color="auto"/>
      </w:divBdr>
      <w:divsChild>
        <w:div w:id="479152679">
          <w:marLeft w:val="0"/>
          <w:marRight w:val="0"/>
          <w:marTop w:val="0"/>
          <w:marBottom w:val="0"/>
          <w:divBdr>
            <w:top w:val="none" w:sz="0" w:space="0" w:color="auto"/>
            <w:left w:val="none" w:sz="0" w:space="0" w:color="auto"/>
            <w:bottom w:val="none" w:sz="0" w:space="0" w:color="auto"/>
            <w:right w:val="none" w:sz="0" w:space="0" w:color="auto"/>
          </w:divBdr>
          <w:divsChild>
            <w:div w:id="472908544">
              <w:marLeft w:val="0"/>
              <w:marRight w:val="0"/>
              <w:marTop w:val="0"/>
              <w:marBottom w:val="0"/>
              <w:divBdr>
                <w:top w:val="none" w:sz="0" w:space="0" w:color="auto"/>
                <w:left w:val="none" w:sz="0" w:space="0" w:color="auto"/>
                <w:bottom w:val="none" w:sz="0" w:space="0" w:color="auto"/>
                <w:right w:val="none" w:sz="0" w:space="0" w:color="auto"/>
              </w:divBdr>
              <w:divsChild>
                <w:div w:id="1830631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3968080">
      <w:bodyDiv w:val="1"/>
      <w:marLeft w:val="0"/>
      <w:marRight w:val="0"/>
      <w:marTop w:val="0"/>
      <w:marBottom w:val="0"/>
      <w:divBdr>
        <w:top w:val="none" w:sz="0" w:space="0" w:color="auto"/>
        <w:left w:val="none" w:sz="0" w:space="0" w:color="auto"/>
        <w:bottom w:val="none" w:sz="0" w:space="0" w:color="auto"/>
        <w:right w:val="none" w:sz="0" w:space="0" w:color="auto"/>
      </w:divBdr>
    </w:div>
    <w:div w:id="1538810732">
      <w:bodyDiv w:val="1"/>
      <w:marLeft w:val="0"/>
      <w:marRight w:val="0"/>
      <w:marTop w:val="0"/>
      <w:marBottom w:val="0"/>
      <w:divBdr>
        <w:top w:val="none" w:sz="0" w:space="0" w:color="auto"/>
        <w:left w:val="none" w:sz="0" w:space="0" w:color="auto"/>
        <w:bottom w:val="none" w:sz="0" w:space="0" w:color="auto"/>
        <w:right w:val="none" w:sz="0" w:space="0" w:color="auto"/>
      </w:divBdr>
      <w:divsChild>
        <w:div w:id="606087762">
          <w:marLeft w:val="0"/>
          <w:marRight w:val="0"/>
          <w:marTop w:val="0"/>
          <w:marBottom w:val="0"/>
          <w:divBdr>
            <w:top w:val="none" w:sz="0" w:space="0" w:color="auto"/>
            <w:left w:val="none" w:sz="0" w:space="0" w:color="auto"/>
            <w:bottom w:val="none" w:sz="0" w:space="0" w:color="auto"/>
            <w:right w:val="none" w:sz="0" w:space="0" w:color="auto"/>
          </w:divBdr>
          <w:divsChild>
            <w:div w:id="934945094">
              <w:marLeft w:val="0"/>
              <w:marRight w:val="0"/>
              <w:marTop w:val="0"/>
              <w:marBottom w:val="0"/>
              <w:divBdr>
                <w:top w:val="none" w:sz="0" w:space="0" w:color="auto"/>
                <w:left w:val="none" w:sz="0" w:space="0" w:color="auto"/>
                <w:bottom w:val="none" w:sz="0" w:space="0" w:color="auto"/>
                <w:right w:val="none" w:sz="0" w:space="0" w:color="auto"/>
              </w:divBdr>
              <w:divsChild>
                <w:div w:id="1933585716">
                  <w:marLeft w:val="0"/>
                  <w:marRight w:val="0"/>
                  <w:marTop w:val="0"/>
                  <w:marBottom w:val="0"/>
                  <w:divBdr>
                    <w:top w:val="none" w:sz="0" w:space="0" w:color="auto"/>
                    <w:left w:val="none" w:sz="0" w:space="0" w:color="auto"/>
                    <w:bottom w:val="none" w:sz="0" w:space="0" w:color="auto"/>
                    <w:right w:val="none" w:sz="0" w:space="0" w:color="auto"/>
                  </w:divBdr>
                </w:div>
              </w:divsChild>
            </w:div>
            <w:div w:id="999114531">
              <w:marLeft w:val="0"/>
              <w:marRight w:val="0"/>
              <w:marTop w:val="0"/>
              <w:marBottom w:val="0"/>
              <w:divBdr>
                <w:top w:val="none" w:sz="0" w:space="0" w:color="auto"/>
                <w:left w:val="none" w:sz="0" w:space="0" w:color="auto"/>
                <w:bottom w:val="none" w:sz="0" w:space="0" w:color="auto"/>
                <w:right w:val="none" w:sz="0" w:space="0" w:color="auto"/>
              </w:divBdr>
              <w:divsChild>
                <w:div w:id="78648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5984096">
          <w:marLeft w:val="0"/>
          <w:marRight w:val="0"/>
          <w:marTop w:val="0"/>
          <w:marBottom w:val="0"/>
          <w:divBdr>
            <w:top w:val="none" w:sz="0" w:space="0" w:color="auto"/>
            <w:left w:val="none" w:sz="0" w:space="0" w:color="auto"/>
            <w:bottom w:val="none" w:sz="0" w:space="0" w:color="auto"/>
            <w:right w:val="none" w:sz="0" w:space="0" w:color="auto"/>
          </w:divBdr>
          <w:divsChild>
            <w:div w:id="306014892">
              <w:marLeft w:val="0"/>
              <w:marRight w:val="0"/>
              <w:marTop w:val="0"/>
              <w:marBottom w:val="0"/>
              <w:divBdr>
                <w:top w:val="none" w:sz="0" w:space="0" w:color="auto"/>
                <w:left w:val="none" w:sz="0" w:space="0" w:color="auto"/>
                <w:bottom w:val="none" w:sz="0" w:space="0" w:color="auto"/>
                <w:right w:val="none" w:sz="0" w:space="0" w:color="auto"/>
              </w:divBdr>
              <w:divsChild>
                <w:div w:id="511650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903082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D8620D5B59E9A942A8D51AA38A285469" ma:contentTypeVersion="10" ma:contentTypeDescription="Vytvoří nový dokument" ma:contentTypeScope="" ma:versionID="ea1b7823a79edff9df90e347781b9f6e">
  <xsd:schema xmlns:xsd="http://www.w3.org/2001/XMLSchema" xmlns:xs="http://www.w3.org/2001/XMLSchema" xmlns:p="http://schemas.microsoft.com/office/2006/metadata/properties" xmlns:ns2="c8dbb6ab-35e3-4a5a-b91c-0c63ad5215b8" xmlns:ns3="cf76a5d1-4e61-40b2-a1cd-be5592cd1156" targetNamespace="http://schemas.microsoft.com/office/2006/metadata/properties" ma:root="true" ma:fieldsID="e42e829ac06cf6b4224bd32696a89593" ns2:_="" ns3:_="">
    <xsd:import namespace="c8dbb6ab-35e3-4a5a-b91c-0c63ad5215b8"/>
    <xsd:import namespace="cf76a5d1-4e61-40b2-a1cd-be5592cd1156"/>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dbb6ab-35e3-4a5a-b91c-0c63ad5215b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f76a5d1-4e61-40b2-a1cd-be5592cd1156" elementFormDefault="qualified">
    <xsd:import namespace="http://schemas.microsoft.com/office/2006/documentManagement/types"/>
    <xsd:import namespace="http://schemas.microsoft.com/office/infopath/2007/PartnerControls"/>
    <xsd:element name="SharedWithUsers" ma:index="13"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C8683EDF-A0C3-47CF-8504-A1CFBD1777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dbb6ab-35e3-4a5a-b91c-0c63ad5215b8"/>
    <ds:schemaRef ds:uri="cf76a5d1-4e61-40b2-a1cd-be5592cd11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34E5E5B-0A8C-4C98-AD22-6212EE279129}">
  <ds:schemaRefs>
    <ds:schemaRef ds:uri="http://schemas.microsoft.com/sharepoint/v3/contenttype/forms"/>
  </ds:schemaRefs>
</ds:datastoreItem>
</file>

<file path=customXml/itemProps3.xml><?xml version="1.0" encoding="utf-8"?>
<ds:datastoreItem xmlns:ds="http://schemas.openxmlformats.org/officeDocument/2006/customXml" ds:itemID="{16C2B40D-CDEE-4368-83FB-91ACD904FC8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F72DE01-7BBE-4B71-BF30-E3F3A21DA8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13</Pages>
  <Words>5192</Words>
  <Characters>30634</Characters>
  <Application>Microsoft Office Word</Application>
  <DocSecurity>0</DocSecurity>
  <Lines>255</Lines>
  <Paragraphs>71</Paragraphs>
  <ScaleCrop>false</ScaleCrop>
  <HeadingPairs>
    <vt:vector size="2" baseType="variant">
      <vt:variant>
        <vt:lpstr>Název</vt:lpstr>
      </vt:variant>
      <vt:variant>
        <vt:i4>1</vt:i4>
      </vt:variant>
    </vt:vector>
  </HeadingPairs>
  <TitlesOfParts>
    <vt:vector size="1" baseType="lpstr">
      <vt:lpstr/>
    </vt:vector>
  </TitlesOfParts>
  <Company>České přístavy, a.s.</Company>
  <LinksUpToDate>false</LinksUpToDate>
  <CharactersWithSpaces>35755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cerna</dc:creator>
  <cp:lastModifiedBy>Jirka</cp:lastModifiedBy>
  <cp:revision>14</cp:revision>
  <cp:lastPrinted>2020-03-09T12:56:00Z</cp:lastPrinted>
  <dcterms:created xsi:type="dcterms:W3CDTF">2020-04-27T06:31:00Z</dcterms:created>
  <dcterms:modified xsi:type="dcterms:W3CDTF">2020-06-19T11:59:00Z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0x010100D8620D5B59E9A942A8D51AA38A285469</vt:lpwstr>
  </property>
</Properties>
</file>